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F298CB" w14:textId="77777777" w:rsidR="009E15EB" w:rsidRPr="003719CB" w:rsidRDefault="009E15EB" w:rsidP="008B67C4">
      <w:pPr>
        <w:rPr>
          <w:highlight w:val="white"/>
          <w:lang w:val="en-GB"/>
        </w:rPr>
      </w:pPr>
    </w:p>
    <w:p w14:paraId="2F8E1126" w14:textId="20CC27EE" w:rsidR="0036079A" w:rsidRPr="003719CB" w:rsidRDefault="005E0B06" w:rsidP="005E0B06">
      <w:pPr>
        <w:pStyle w:val="Heading2"/>
        <w:numPr>
          <w:ilvl w:val="0"/>
          <w:numId w:val="0"/>
        </w:numPr>
        <w:ind w:left="567" w:hanging="567"/>
        <w:rPr>
          <w:i/>
          <w:iCs/>
          <w:highlight w:val="white"/>
          <w:lang w:val="en-GB"/>
        </w:rPr>
      </w:pPr>
      <w:r w:rsidRPr="003719CB">
        <w:rPr>
          <w:i/>
          <w:iCs/>
          <w:highlight w:val="white"/>
          <w:lang w:val="en-GB"/>
        </w:rPr>
        <w:t xml:space="preserve">Article type (Research, Perspective, </w:t>
      </w:r>
      <w:r w:rsidR="005A1066">
        <w:rPr>
          <w:i/>
          <w:iCs/>
          <w:highlight w:val="white"/>
          <w:lang w:val="en-GB"/>
        </w:rPr>
        <w:t>Teaching Tools</w:t>
      </w:r>
      <w:r w:rsidR="005F61C8" w:rsidRPr="003719CB">
        <w:rPr>
          <w:i/>
          <w:iCs/>
          <w:highlight w:val="white"/>
          <w:lang w:val="en-GB"/>
        </w:rPr>
        <w:t>)</w:t>
      </w:r>
    </w:p>
    <w:p w14:paraId="71DC6AB3" w14:textId="6A17D688" w:rsidR="009E15EB" w:rsidRPr="003719CB" w:rsidRDefault="0012340C" w:rsidP="00D51B99">
      <w:pPr>
        <w:pStyle w:val="Title"/>
        <w:ind w:firstLine="0"/>
        <w:rPr>
          <w:highlight w:val="white"/>
          <w:lang w:val="en-GB"/>
        </w:rPr>
      </w:pPr>
      <w:r w:rsidRPr="003719CB">
        <w:rPr>
          <w:highlight w:val="white"/>
          <w:lang w:val="en-GB"/>
        </w:rPr>
        <w:t>Article Title</w:t>
      </w:r>
    </w:p>
    <w:p w14:paraId="007B379D" w14:textId="6D7B6885" w:rsidR="00833DF7" w:rsidRPr="003719CB" w:rsidRDefault="00141063" w:rsidP="0022217B">
      <w:pPr>
        <w:pStyle w:val="Authornames"/>
        <w:rPr>
          <w:highlight w:val="white"/>
        </w:rPr>
      </w:pPr>
      <w:r w:rsidRPr="003719CB">
        <w:br/>
      </w:r>
      <w:r w:rsidRPr="003719CB">
        <w:rPr>
          <w:highlight w:val="white"/>
        </w:rPr>
        <w:t>F. Author</w:t>
      </w:r>
      <w:r w:rsidR="008F1F70" w:rsidRPr="003719CB">
        <w:rPr>
          <w:highlight w:val="white"/>
          <w:vertAlign w:val="superscript"/>
        </w:rPr>
        <w:t>1</w:t>
      </w:r>
      <w:r w:rsidR="00833DF7" w:rsidRPr="003719CB">
        <w:rPr>
          <w:highlight w:val="white"/>
          <w:vertAlign w:val="superscript"/>
        </w:rPr>
        <w:t>*</w:t>
      </w:r>
      <w:r w:rsidRPr="003719CB">
        <w:rPr>
          <w:highlight w:val="white"/>
        </w:rPr>
        <w:t>,</w:t>
      </w:r>
      <w:r w:rsidR="008F1F70" w:rsidRPr="003719CB">
        <w:rPr>
          <w:highlight w:val="white"/>
        </w:rPr>
        <w:t xml:space="preserve"> </w:t>
      </w:r>
      <w:r w:rsidRPr="003719CB">
        <w:rPr>
          <w:highlight w:val="white"/>
        </w:rPr>
        <w:t>S. Author</w:t>
      </w:r>
      <w:r w:rsidR="00A37F16" w:rsidRPr="003719CB">
        <w:rPr>
          <w:highlight w:val="white"/>
          <w:vertAlign w:val="superscript"/>
        </w:rPr>
        <w:t>2</w:t>
      </w:r>
      <w:r w:rsidRPr="003719CB">
        <w:rPr>
          <w:highlight w:val="white"/>
        </w:rPr>
        <w:t>, T. Author</w:t>
      </w:r>
      <w:r w:rsidR="00C90C1A" w:rsidRPr="003719CB">
        <w:rPr>
          <w:highlight w:val="white"/>
          <w:vertAlign w:val="superscript"/>
        </w:rPr>
        <w:t>3</w:t>
      </w:r>
      <w:r w:rsidRPr="003719CB">
        <w:rPr>
          <w:highlight w:val="white"/>
        </w:rPr>
        <w:t>, and F.T. Author</w:t>
      </w:r>
      <w:r w:rsidR="00833DF7" w:rsidRPr="003719CB">
        <w:rPr>
          <w:highlight w:val="white"/>
          <w:vertAlign w:val="superscript"/>
        </w:rPr>
        <w:t>4</w:t>
      </w:r>
    </w:p>
    <w:p w14:paraId="57C6DB42" w14:textId="53AE6349" w:rsidR="00833DF7" w:rsidRPr="003719CB" w:rsidRDefault="00141063" w:rsidP="009C1B1E">
      <w:pPr>
        <w:pStyle w:val="Affiliation"/>
        <w:rPr>
          <w:lang w:val="en-GB"/>
        </w:rPr>
      </w:pPr>
      <w:r w:rsidRPr="003719CB">
        <w:rPr>
          <w:lang w:val="en-GB"/>
        </w:rPr>
        <w:br/>
      </w:r>
      <w:r w:rsidR="008F1F70" w:rsidRPr="003719CB">
        <w:rPr>
          <w:highlight w:val="white"/>
          <w:vertAlign w:val="superscript"/>
          <w:lang w:val="en-GB"/>
        </w:rPr>
        <w:t>1</w:t>
      </w:r>
      <w:r w:rsidR="00690357" w:rsidRPr="003719CB">
        <w:rPr>
          <w:highlight w:val="white"/>
          <w:vertAlign w:val="superscript"/>
          <w:lang w:val="en-GB"/>
        </w:rPr>
        <w:t xml:space="preserve"> </w:t>
      </w:r>
      <w:r w:rsidR="008F1F70" w:rsidRPr="003719CB">
        <w:rPr>
          <w:highlight w:val="white"/>
          <w:lang w:val="en-GB"/>
        </w:rPr>
        <w:t>Department</w:t>
      </w:r>
      <w:r w:rsidRPr="003719CB">
        <w:rPr>
          <w:highlight w:val="white"/>
          <w:lang w:val="en-GB"/>
        </w:rPr>
        <w:t>,</w:t>
      </w:r>
      <w:r w:rsidR="008F1F70" w:rsidRPr="003719CB">
        <w:rPr>
          <w:highlight w:val="white"/>
          <w:lang w:val="en-GB"/>
        </w:rPr>
        <w:t xml:space="preserve"> Institution</w:t>
      </w:r>
      <w:r w:rsidRPr="003719CB">
        <w:rPr>
          <w:highlight w:val="white"/>
          <w:lang w:val="en-GB"/>
        </w:rPr>
        <w:t>, Country</w:t>
      </w:r>
      <w:r w:rsidRPr="003719CB">
        <w:rPr>
          <w:lang w:val="en-GB"/>
        </w:rPr>
        <w:br/>
      </w:r>
      <w:r w:rsidR="00A37F16" w:rsidRPr="003719CB">
        <w:rPr>
          <w:highlight w:val="white"/>
          <w:vertAlign w:val="superscript"/>
          <w:lang w:val="en-GB"/>
        </w:rPr>
        <w:t>2</w:t>
      </w:r>
      <w:r w:rsidR="00A37F16" w:rsidRPr="003719CB">
        <w:rPr>
          <w:highlight w:val="white"/>
          <w:lang w:val="en-GB"/>
        </w:rPr>
        <w:t xml:space="preserve"> Department, Institution, Country</w:t>
      </w:r>
      <w:r w:rsidR="00A37F16" w:rsidRPr="003719CB">
        <w:rPr>
          <w:lang w:val="en-GB"/>
        </w:rPr>
        <w:t xml:space="preserve"> </w:t>
      </w:r>
    </w:p>
    <w:p w14:paraId="4834B4EB" w14:textId="77777777" w:rsidR="00833DF7" w:rsidRPr="003719CB" w:rsidRDefault="00833DF7" w:rsidP="009C1B1E">
      <w:pPr>
        <w:pStyle w:val="Affiliation"/>
        <w:ind w:firstLine="0"/>
        <w:rPr>
          <w:lang w:val="en-GB"/>
        </w:rPr>
      </w:pPr>
      <w:r w:rsidRPr="003719CB">
        <w:rPr>
          <w:highlight w:val="white"/>
          <w:vertAlign w:val="superscript"/>
          <w:lang w:val="en-GB"/>
        </w:rPr>
        <w:t>3</w:t>
      </w:r>
      <w:r w:rsidRPr="003719CB">
        <w:rPr>
          <w:highlight w:val="white"/>
          <w:lang w:val="en-GB"/>
        </w:rPr>
        <w:t xml:space="preserve"> Department, Institution, Country</w:t>
      </w:r>
    </w:p>
    <w:p w14:paraId="1844A95A" w14:textId="373C4B6E" w:rsidR="009E15EB" w:rsidRPr="003719CB" w:rsidRDefault="00833DF7" w:rsidP="009C1B1E">
      <w:pPr>
        <w:pStyle w:val="Affiliation"/>
        <w:ind w:firstLine="0"/>
        <w:rPr>
          <w:highlight w:val="white"/>
          <w:lang w:val="en-GB"/>
        </w:rPr>
      </w:pPr>
      <w:r w:rsidRPr="003719CB">
        <w:rPr>
          <w:highlight w:val="white"/>
          <w:vertAlign w:val="superscript"/>
          <w:lang w:val="en-GB"/>
        </w:rPr>
        <w:t>4</w:t>
      </w:r>
      <w:r w:rsidR="00690357" w:rsidRPr="003719CB">
        <w:rPr>
          <w:highlight w:val="white"/>
          <w:vertAlign w:val="superscript"/>
          <w:lang w:val="en-GB"/>
        </w:rPr>
        <w:t xml:space="preserve"> </w:t>
      </w:r>
      <w:r w:rsidRPr="003719CB">
        <w:rPr>
          <w:highlight w:val="white"/>
          <w:lang w:val="en-GB"/>
        </w:rPr>
        <w:t>Department, Institution, Country</w:t>
      </w:r>
      <w:r w:rsidR="00141063" w:rsidRPr="003719CB">
        <w:rPr>
          <w:lang w:val="en-GB"/>
        </w:rPr>
        <w:br/>
      </w:r>
      <w:r w:rsidRPr="003719CB">
        <w:rPr>
          <w:lang w:val="en-GB"/>
        </w:rPr>
        <w:t xml:space="preserve"> </w:t>
      </w:r>
      <w:r w:rsidR="00141063" w:rsidRPr="003719CB">
        <w:rPr>
          <w:lang w:val="en-GB"/>
        </w:rPr>
        <w:br/>
      </w:r>
      <w:r w:rsidR="00141063" w:rsidRPr="003719CB">
        <w:rPr>
          <w:highlight w:val="white"/>
          <w:lang w:val="en-GB"/>
        </w:rPr>
        <w:t>*Corresponding author. E</w:t>
      </w:r>
      <w:r w:rsidR="006F6608" w:rsidRPr="003719CB">
        <w:rPr>
          <w:highlight w:val="white"/>
          <w:lang w:val="en-GB"/>
        </w:rPr>
        <w:t>-</w:t>
      </w:r>
      <w:r w:rsidR="00141063" w:rsidRPr="003719CB">
        <w:rPr>
          <w:highlight w:val="white"/>
          <w:lang w:val="en-GB"/>
        </w:rPr>
        <w:t xml:space="preserve">mail: </w:t>
      </w:r>
      <w:r w:rsidR="00024678" w:rsidRPr="003719CB">
        <w:rPr>
          <w:highlight w:val="white"/>
          <w:lang w:val="en-GB"/>
        </w:rPr>
        <w:t>correspoding</w:t>
      </w:r>
      <w:r w:rsidR="00141063" w:rsidRPr="003719CB">
        <w:rPr>
          <w:highlight w:val="white"/>
          <w:lang w:val="en-GB"/>
        </w:rPr>
        <w:t>.author@address.edu</w:t>
      </w:r>
      <w:r w:rsidR="00141063" w:rsidRPr="003719CB">
        <w:rPr>
          <w:lang w:val="en-GB"/>
        </w:rPr>
        <w:br/>
      </w:r>
    </w:p>
    <w:p w14:paraId="62ECA76A" w14:textId="77777777" w:rsidR="00BE1041" w:rsidRPr="003719CB" w:rsidRDefault="00BE1041" w:rsidP="008B67C4">
      <w:pPr>
        <w:rPr>
          <w:lang w:val="en-GB"/>
        </w:rPr>
      </w:pPr>
    </w:p>
    <w:p w14:paraId="2BDF67CC" w14:textId="26729DDA" w:rsidR="00BE1041" w:rsidRPr="003719CB" w:rsidRDefault="00BE1041" w:rsidP="008B67C4">
      <w:pPr>
        <w:pStyle w:val="AbstractMNT"/>
        <w:rPr>
          <w:lang w:val="en-GB"/>
        </w:rPr>
      </w:pPr>
      <w:r w:rsidRPr="003719CB">
        <w:rPr>
          <w:noProof/>
          <w:lang w:val="en-GB"/>
        </w:rPr>
        <mc:AlternateContent>
          <mc:Choice Requires="wps">
            <w:drawing>
              <wp:anchor distT="0" distB="0" distL="114300" distR="114300" simplePos="0" relativeHeight="251659264" behindDoc="0" locked="0" layoutInCell="1" allowOverlap="1" wp14:anchorId="14F78FD7" wp14:editId="7855F0DC">
                <wp:simplePos x="0" y="0"/>
                <wp:positionH relativeFrom="column">
                  <wp:posOffset>-7951</wp:posOffset>
                </wp:positionH>
                <wp:positionV relativeFrom="paragraph">
                  <wp:posOffset>112285</wp:posOffset>
                </wp:positionV>
                <wp:extent cx="5669059" cy="0"/>
                <wp:effectExtent l="0" t="0" r="8255" b="12700"/>
                <wp:wrapNone/>
                <wp:docPr id="172994546" name="Straight Connector 2"/>
                <wp:cNvGraphicFramePr/>
                <a:graphic xmlns:a="http://schemas.openxmlformats.org/drawingml/2006/main">
                  <a:graphicData uri="http://schemas.microsoft.com/office/word/2010/wordprocessingShape">
                    <wps:wsp>
                      <wps:cNvCnPr/>
                      <wps:spPr>
                        <a:xfrm>
                          <a:off x="0" y="0"/>
                          <a:ext cx="5669059"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2E25AD"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8.85pt" to="445.75pt,8.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" strokecolor="black [3213]">
                <v:stroke joinstyle="miter"/>
              </v:line>
            </w:pict>
          </mc:Fallback>
        </mc:AlternateContent>
      </w:r>
      <w:r w:rsidRPr="003719CB">
        <w:rPr>
          <w:lang w:val="en-GB"/>
        </w:rPr>
        <w:br/>
      </w:r>
      <w:r w:rsidR="0076234D" w:rsidRPr="003719CB">
        <w:rPr>
          <w:b/>
          <w:bCs/>
          <w:lang w:val="en-GB"/>
        </w:rPr>
        <w:t>Abst</w:t>
      </w:r>
      <w:r w:rsidR="00DA23C9" w:rsidRPr="003719CB">
        <w:rPr>
          <w:b/>
          <w:bCs/>
          <w:lang w:val="en-GB"/>
        </w:rPr>
        <w:t>r</w:t>
      </w:r>
      <w:r w:rsidR="0076234D" w:rsidRPr="003719CB">
        <w:rPr>
          <w:b/>
          <w:bCs/>
          <w:lang w:val="en-GB"/>
        </w:rPr>
        <w:t>act</w:t>
      </w:r>
      <w:r w:rsidR="00073EB2" w:rsidRPr="003719CB">
        <w:rPr>
          <w:b/>
          <w:bCs/>
          <w:lang w:val="en-GB"/>
        </w:rPr>
        <w:t xml:space="preserve"> </w:t>
      </w:r>
      <w:proofErr w:type="spellStart"/>
      <w:r w:rsidR="00073EB2" w:rsidRPr="003719CB">
        <w:rPr>
          <w:b/>
          <w:bCs/>
          <w:lang w:val="en-GB"/>
        </w:rPr>
        <w:t>english</w:t>
      </w:r>
      <w:proofErr w:type="spellEnd"/>
      <w:r w:rsidRPr="003719CB">
        <w:rPr>
          <w:b/>
          <w:bCs/>
          <w:lang w:val="en-GB"/>
        </w:rPr>
        <w:t>:</w:t>
      </w:r>
      <w:r w:rsidRPr="003719CB">
        <w:rPr>
          <w:lang w:val="en-GB"/>
        </w:rPr>
        <w:t xml:space="preserve"> </w:t>
      </w:r>
      <w:r w:rsidR="0071178C" w:rsidRPr="003719CB">
        <w:rPr>
          <w:lang w:val="en-GB"/>
        </w:rPr>
        <w:t xml:space="preserve">Insert abstract text here. </w:t>
      </w:r>
      <w:r w:rsidR="001D391E" w:rsidRPr="003719CB">
        <w:rPr>
          <w:lang w:val="en-GB"/>
        </w:rPr>
        <w:t xml:space="preserve">All contributions must include an English language abstract (up to 300 words), in </w:t>
      </w:r>
      <w:proofErr w:type="spellStart"/>
      <w:r w:rsidR="001D391E" w:rsidRPr="003719CB">
        <w:rPr>
          <w:lang w:val="en-GB"/>
        </w:rPr>
        <w:t>addtion to an</w:t>
      </w:r>
      <w:proofErr w:type="spellEnd"/>
      <w:r w:rsidR="001D391E" w:rsidRPr="003719CB">
        <w:rPr>
          <w:lang w:val="en-GB"/>
        </w:rPr>
        <w:t xml:space="preserve"> abstract in the language of the article if this is Norwegian, Swedish or Danish (up to 300 words). Authors can also choose to include an abstract in any Nordic language (up to 300 words).</w:t>
      </w:r>
      <w:r w:rsidR="00EB0485" w:rsidRPr="003719CB">
        <w:rPr>
          <w:lang w:val="en-GB"/>
        </w:rPr>
        <w:t xml:space="preserve"> </w:t>
      </w:r>
    </w:p>
    <w:p w14:paraId="7D62F442" w14:textId="77777777" w:rsidR="008B71E4" w:rsidRPr="003719CB" w:rsidRDefault="008B71E4" w:rsidP="008B67C4">
      <w:pPr>
        <w:pStyle w:val="AbstractMNT"/>
        <w:rPr>
          <w:lang w:val="en-GB"/>
        </w:rPr>
      </w:pPr>
    </w:p>
    <w:p w14:paraId="6600B3CC" w14:textId="799D3483" w:rsidR="008B71E4" w:rsidRPr="003719CB" w:rsidRDefault="008B71E4" w:rsidP="009C1B1E">
      <w:pPr>
        <w:pStyle w:val="AbstractMNT"/>
        <w:ind w:firstLine="0"/>
        <w:rPr>
          <w:lang w:val="en-GB"/>
        </w:rPr>
      </w:pPr>
      <w:r w:rsidRPr="003719CB">
        <w:rPr>
          <w:b/>
          <w:bCs/>
          <w:lang w:val="en-GB"/>
        </w:rPr>
        <w:t xml:space="preserve">Abstract </w:t>
      </w:r>
      <w:r w:rsidR="0080066A" w:rsidRPr="003719CB">
        <w:rPr>
          <w:b/>
          <w:bCs/>
          <w:lang w:val="en-GB"/>
        </w:rPr>
        <w:t>other</w:t>
      </w:r>
      <w:r w:rsidRPr="003719CB">
        <w:rPr>
          <w:b/>
          <w:bCs/>
          <w:lang w:val="en-GB"/>
        </w:rPr>
        <w:t xml:space="preserve"> language:</w:t>
      </w:r>
      <w:r w:rsidR="001D391E" w:rsidRPr="003719CB">
        <w:rPr>
          <w:b/>
          <w:bCs/>
          <w:lang w:val="en-GB"/>
        </w:rPr>
        <w:t xml:space="preserve"> </w:t>
      </w:r>
      <w:r w:rsidR="0071178C" w:rsidRPr="003719CB">
        <w:rPr>
          <w:lang w:val="en-GB"/>
        </w:rPr>
        <w:t xml:space="preserve">Sett inn </w:t>
      </w:r>
      <w:proofErr w:type="spellStart"/>
      <w:r w:rsidR="0071178C" w:rsidRPr="003719CB">
        <w:rPr>
          <w:lang w:val="en-GB"/>
        </w:rPr>
        <w:t>samandraget</w:t>
      </w:r>
      <w:proofErr w:type="spellEnd"/>
      <w:r w:rsidR="0071178C" w:rsidRPr="003719CB">
        <w:rPr>
          <w:lang w:val="en-GB"/>
        </w:rPr>
        <w:t xml:space="preserve"> her. </w:t>
      </w:r>
      <w:r w:rsidR="001D391E" w:rsidRPr="003719CB">
        <w:rPr>
          <w:lang w:val="en-GB"/>
        </w:rPr>
        <w:t xml:space="preserve">Alle </w:t>
      </w:r>
      <w:proofErr w:type="spellStart"/>
      <w:r w:rsidR="001D391E" w:rsidRPr="003719CB">
        <w:rPr>
          <w:lang w:val="en-GB"/>
        </w:rPr>
        <w:t>bidrag</w:t>
      </w:r>
      <w:proofErr w:type="spellEnd"/>
      <w:r w:rsidR="001D391E" w:rsidRPr="003719CB">
        <w:rPr>
          <w:lang w:val="en-GB"/>
        </w:rPr>
        <w:t xml:space="preserve"> </w:t>
      </w:r>
      <w:proofErr w:type="spellStart"/>
      <w:r w:rsidR="001D391E" w:rsidRPr="003719CB">
        <w:rPr>
          <w:lang w:val="en-GB"/>
        </w:rPr>
        <w:t>må</w:t>
      </w:r>
      <w:proofErr w:type="spellEnd"/>
      <w:r w:rsidR="001D391E" w:rsidRPr="003719CB">
        <w:rPr>
          <w:lang w:val="en-GB"/>
        </w:rPr>
        <w:t xml:space="preserve"> ha </w:t>
      </w:r>
      <w:proofErr w:type="spellStart"/>
      <w:r w:rsidR="0071178C" w:rsidRPr="003719CB">
        <w:rPr>
          <w:lang w:val="en-GB"/>
        </w:rPr>
        <w:t>eit</w:t>
      </w:r>
      <w:proofErr w:type="spellEnd"/>
      <w:r w:rsidR="0071178C" w:rsidRPr="003719CB">
        <w:rPr>
          <w:lang w:val="en-GB"/>
        </w:rPr>
        <w:t xml:space="preserve"> </w:t>
      </w:r>
      <w:proofErr w:type="spellStart"/>
      <w:r w:rsidR="0071178C" w:rsidRPr="003719CB">
        <w:rPr>
          <w:lang w:val="en-GB"/>
        </w:rPr>
        <w:t>samandrag</w:t>
      </w:r>
      <w:proofErr w:type="spellEnd"/>
      <w:r w:rsidR="0071178C" w:rsidRPr="003719CB">
        <w:rPr>
          <w:lang w:val="en-GB"/>
        </w:rPr>
        <w:t xml:space="preserve"> </w:t>
      </w:r>
      <w:proofErr w:type="spellStart"/>
      <w:r w:rsidR="0071178C" w:rsidRPr="003719CB">
        <w:rPr>
          <w:lang w:val="en-GB"/>
        </w:rPr>
        <w:t>på</w:t>
      </w:r>
      <w:proofErr w:type="spellEnd"/>
      <w:r w:rsidR="0071178C" w:rsidRPr="003719CB">
        <w:rPr>
          <w:lang w:val="en-GB"/>
        </w:rPr>
        <w:t xml:space="preserve"> </w:t>
      </w:r>
      <w:proofErr w:type="spellStart"/>
      <w:r w:rsidR="0071178C" w:rsidRPr="003719CB">
        <w:rPr>
          <w:lang w:val="en-GB"/>
        </w:rPr>
        <w:t>engelsk</w:t>
      </w:r>
      <w:proofErr w:type="spellEnd"/>
      <w:r w:rsidR="0071178C" w:rsidRPr="003719CB">
        <w:rPr>
          <w:lang w:val="en-GB"/>
        </w:rPr>
        <w:t xml:space="preserve"> (</w:t>
      </w:r>
      <w:proofErr w:type="spellStart"/>
      <w:r w:rsidR="0071178C" w:rsidRPr="003719CB">
        <w:rPr>
          <w:lang w:val="en-GB"/>
        </w:rPr>
        <w:t>høgst</w:t>
      </w:r>
      <w:proofErr w:type="spellEnd"/>
      <w:r w:rsidR="0071178C" w:rsidRPr="003719CB">
        <w:rPr>
          <w:lang w:val="en-GB"/>
        </w:rPr>
        <w:t xml:space="preserve"> 300 </w:t>
      </w:r>
      <w:proofErr w:type="spellStart"/>
      <w:r w:rsidR="0071178C" w:rsidRPr="003719CB">
        <w:rPr>
          <w:lang w:val="en-GB"/>
        </w:rPr>
        <w:t>ord</w:t>
      </w:r>
      <w:proofErr w:type="spellEnd"/>
      <w:r w:rsidR="0071178C" w:rsidRPr="003719CB">
        <w:rPr>
          <w:lang w:val="en-GB"/>
        </w:rPr>
        <w:t>)</w:t>
      </w:r>
      <w:r w:rsidR="00500873" w:rsidRPr="003719CB">
        <w:rPr>
          <w:lang w:val="en-GB"/>
        </w:rPr>
        <w:t xml:space="preserve">, </w:t>
      </w:r>
      <w:proofErr w:type="spellStart"/>
      <w:r w:rsidR="00500873" w:rsidRPr="003719CB">
        <w:rPr>
          <w:lang w:val="en-GB"/>
        </w:rPr>
        <w:t>i</w:t>
      </w:r>
      <w:proofErr w:type="spellEnd"/>
      <w:r w:rsidR="00500873" w:rsidRPr="003719CB">
        <w:rPr>
          <w:lang w:val="en-GB"/>
        </w:rPr>
        <w:t xml:space="preserve"> </w:t>
      </w:r>
      <w:proofErr w:type="spellStart"/>
      <w:r w:rsidR="00500873" w:rsidRPr="003719CB">
        <w:rPr>
          <w:lang w:val="en-GB"/>
        </w:rPr>
        <w:t>tillegg</w:t>
      </w:r>
      <w:proofErr w:type="spellEnd"/>
      <w:r w:rsidR="00500873" w:rsidRPr="003719CB">
        <w:rPr>
          <w:lang w:val="en-GB"/>
        </w:rPr>
        <w:t xml:space="preserve"> </w:t>
      </w:r>
      <w:proofErr w:type="spellStart"/>
      <w:r w:rsidR="00500873" w:rsidRPr="003719CB">
        <w:rPr>
          <w:lang w:val="en-GB"/>
        </w:rPr>
        <w:t>til</w:t>
      </w:r>
      <w:proofErr w:type="spellEnd"/>
      <w:r w:rsidR="00500873" w:rsidRPr="003719CB">
        <w:rPr>
          <w:lang w:val="en-GB"/>
        </w:rPr>
        <w:t xml:space="preserve"> </w:t>
      </w:r>
      <w:proofErr w:type="spellStart"/>
      <w:r w:rsidR="00500873" w:rsidRPr="003719CB">
        <w:rPr>
          <w:lang w:val="en-GB"/>
        </w:rPr>
        <w:t>eit</w:t>
      </w:r>
      <w:proofErr w:type="spellEnd"/>
      <w:r w:rsidR="00500873" w:rsidRPr="003719CB">
        <w:rPr>
          <w:lang w:val="en-GB"/>
        </w:rPr>
        <w:t xml:space="preserve"> </w:t>
      </w:r>
      <w:proofErr w:type="spellStart"/>
      <w:r w:rsidR="00500873" w:rsidRPr="003719CB">
        <w:rPr>
          <w:lang w:val="en-GB"/>
        </w:rPr>
        <w:t>samandrag</w:t>
      </w:r>
      <w:proofErr w:type="spellEnd"/>
      <w:r w:rsidR="00500873" w:rsidRPr="003719CB">
        <w:rPr>
          <w:lang w:val="en-GB"/>
        </w:rPr>
        <w:t xml:space="preserve"> </w:t>
      </w:r>
      <w:proofErr w:type="spellStart"/>
      <w:r w:rsidR="00500873" w:rsidRPr="003719CB">
        <w:rPr>
          <w:lang w:val="en-GB"/>
        </w:rPr>
        <w:t>på</w:t>
      </w:r>
      <w:proofErr w:type="spellEnd"/>
      <w:r w:rsidR="00500873" w:rsidRPr="003719CB">
        <w:rPr>
          <w:lang w:val="en-GB"/>
        </w:rPr>
        <w:t xml:space="preserve"> </w:t>
      </w:r>
      <w:proofErr w:type="spellStart"/>
      <w:r w:rsidR="00500873" w:rsidRPr="003719CB">
        <w:rPr>
          <w:lang w:val="en-GB"/>
        </w:rPr>
        <w:t>språket</w:t>
      </w:r>
      <w:proofErr w:type="spellEnd"/>
      <w:r w:rsidR="00500873" w:rsidRPr="003719CB">
        <w:rPr>
          <w:lang w:val="en-GB"/>
        </w:rPr>
        <w:t xml:space="preserve"> </w:t>
      </w:r>
      <w:proofErr w:type="spellStart"/>
      <w:r w:rsidR="00500873" w:rsidRPr="003719CB">
        <w:rPr>
          <w:lang w:val="en-GB"/>
        </w:rPr>
        <w:t>artikkelen</w:t>
      </w:r>
      <w:proofErr w:type="spellEnd"/>
      <w:r w:rsidR="00500873" w:rsidRPr="003719CB">
        <w:rPr>
          <w:lang w:val="en-GB"/>
        </w:rPr>
        <w:t xml:space="preserve"> er </w:t>
      </w:r>
      <w:proofErr w:type="spellStart"/>
      <w:r w:rsidR="00500873" w:rsidRPr="003719CB">
        <w:rPr>
          <w:lang w:val="en-GB"/>
        </w:rPr>
        <w:t>sk</w:t>
      </w:r>
      <w:r w:rsidR="00D6646E" w:rsidRPr="003719CB">
        <w:rPr>
          <w:lang w:val="en-GB"/>
        </w:rPr>
        <w:t>riven</w:t>
      </w:r>
      <w:proofErr w:type="spellEnd"/>
      <w:r w:rsidR="00D6646E" w:rsidRPr="003719CB">
        <w:rPr>
          <w:lang w:val="en-GB"/>
        </w:rPr>
        <w:t xml:space="preserve"> </w:t>
      </w:r>
      <w:proofErr w:type="spellStart"/>
      <w:r w:rsidR="00D6646E" w:rsidRPr="003719CB">
        <w:rPr>
          <w:lang w:val="en-GB"/>
        </w:rPr>
        <w:t>på</w:t>
      </w:r>
      <w:proofErr w:type="spellEnd"/>
      <w:r w:rsidR="00EB733A" w:rsidRPr="003719CB">
        <w:rPr>
          <w:lang w:val="en-GB"/>
        </w:rPr>
        <w:t xml:space="preserve"> </w:t>
      </w:r>
      <w:proofErr w:type="spellStart"/>
      <w:r w:rsidR="00EB733A" w:rsidRPr="003719CB">
        <w:rPr>
          <w:lang w:val="en-GB"/>
        </w:rPr>
        <w:t>dersom</w:t>
      </w:r>
      <w:proofErr w:type="spellEnd"/>
      <w:r w:rsidR="00EB733A" w:rsidRPr="003719CB">
        <w:rPr>
          <w:lang w:val="en-GB"/>
        </w:rPr>
        <w:t xml:space="preserve"> </w:t>
      </w:r>
      <w:proofErr w:type="spellStart"/>
      <w:r w:rsidR="00EB733A" w:rsidRPr="003719CB">
        <w:rPr>
          <w:lang w:val="en-GB"/>
        </w:rPr>
        <w:t>dette</w:t>
      </w:r>
      <w:proofErr w:type="spellEnd"/>
      <w:r w:rsidR="00EB733A" w:rsidRPr="003719CB">
        <w:rPr>
          <w:lang w:val="en-GB"/>
        </w:rPr>
        <w:t xml:space="preserve"> er </w:t>
      </w:r>
      <w:proofErr w:type="spellStart"/>
      <w:r w:rsidR="00EB733A" w:rsidRPr="003719CB">
        <w:rPr>
          <w:lang w:val="en-GB"/>
        </w:rPr>
        <w:t>norsk</w:t>
      </w:r>
      <w:proofErr w:type="spellEnd"/>
      <w:r w:rsidR="00EB733A" w:rsidRPr="003719CB">
        <w:rPr>
          <w:lang w:val="en-GB"/>
        </w:rPr>
        <w:t xml:space="preserve">, </w:t>
      </w:r>
      <w:proofErr w:type="spellStart"/>
      <w:r w:rsidR="00EB733A" w:rsidRPr="003719CB">
        <w:rPr>
          <w:lang w:val="en-GB"/>
        </w:rPr>
        <w:t>svensk</w:t>
      </w:r>
      <w:proofErr w:type="spellEnd"/>
      <w:r w:rsidR="00EB733A" w:rsidRPr="003719CB">
        <w:rPr>
          <w:lang w:val="en-GB"/>
        </w:rPr>
        <w:t xml:space="preserve"> </w:t>
      </w:r>
      <w:proofErr w:type="spellStart"/>
      <w:r w:rsidR="00EB733A" w:rsidRPr="003719CB">
        <w:rPr>
          <w:lang w:val="en-GB"/>
        </w:rPr>
        <w:t>eller</w:t>
      </w:r>
      <w:proofErr w:type="spellEnd"/>
      <w:r w:rsidR="00EB733A" w:rsidRPr="003719CB">
        <w:rPr>
          <w:lang w:val="en-GB"/>
        </w:rPr>
        <w:t xml:space="preserve"> </w:t>
      </w:r>
      <w:proofErr w:type="spellStart"/>
      <w:r w:rsidR="00EB733A" w:rsidRPr="003719CB">
        <w:rPr>
          <w:lang w:val="en-GB"/>
        </w:rPr>
        <w:t>dansk</w:t>
      </w:r>
      <w:proofErr w:type="spellEnd"/>
      <w:r w:rsidR="00EB733A" w:rsidRPr="003719CB">
        <w:rPr>
          <w:lang w:val="en-GB"/>
        </w:rPr>
        <w:t xml:space="preserve">. </w:t>
      </w:r>
      <w:r w:rsidR="00562BD4" w:rsidRPr="003719CB">
        <w:rPr>
          <w:lang w:val="en-GB"/>
        </w:rPr>
        <w:t xml:space="preserve">Dersom </w:t>
      </w:r>
      <w:proofErr w:type="spellStart"/>
      <w:r w:rsidR="00562BD4" w:rsidRPr="003719CB">
        <w:rPr>
          <w:lang w:val="en-GB"/>
        </w:rPr>
        <w:t>forfattarane</w:t>
      </w:r>
      <w:proofErr w:type="spellEnd"/>
      <w:r w:rsidR="00562BD4" w:rsidRPr="003719CB">
        <w:rPr>
          <w:lang w:val="en-GB"/>
        </w:rPr>
        <w:t xml:space="preserve"> </w:t>
      </w:r>
      <w:proofErr w:type="spellStart"/>
      <w:r w:rsidR="00562BD4" w:rsidRPr="003719CB">
        <w:rPr>
          <w:lang w:val="en-GB"/>
        </w:rPr>
        <w:t>ønskjer</w:t>
      </w:r>
      <w:proofErr w:type="spellEnd"/>
      <w:r w:rsidR="00562BD4" w:rsidRPr="003719CB">
        <w:rPr>
          <w:lang w:val="en-GB"/>
        </w:rPr>
        <w:t xml:space="preserve"> </w:t>
      </w:r>
      <w:proofErr w:type="spellStart"/>
      <w:r w:rsidR="00562BD4" w:rsidRPr="003719CB">
        <w:rPr>
          <w:lang w:val="en-GB"/>
        </w:rPr>
        <w:t>kan</w:t>
      </w:r>
      <w:proofErr w:type="spellEnd"/>
      <w:r w:rsidR="00562BD4" w:rsidRPr="003719CB">
        <w:rPr>
          <w:lang w:val="en-GB"/>
        </w:rPr>
        <w:t xml:space="preserve"> </w:t>
      </w:r>
      <w:proofErr w:type="spellStart"/>
      <w:r w:rsidR="00562BD4" w:rsidRPr="003719CB">
        <w:rPr>
          <w:lang w:val="en-GB"/>
        </w:rPr>
        <w:t>dei</w:t>
      </w:r>
      <w:proofErr w:type="spellEnd"/>
      <w:r w:rsidR="00562BD4" w:rsidRPr="003719CB">
        <w:rPr>
          <w:lang w:val="en-GB"/>
        </w:rPr>
        <w:t xml:space="preserve"> </w:t>
      </w:r>
      <w:proofErr w:type="spellStart"/>
      <w:r w:rsidR="005A5217" w:rsidRPr="003719CB">
        <w:rPr>
          <w:lang w:val="en-GB"/>
        </w:rPr>
        <w:t>òg</w:t>
      </w:r>
      <w:proofErr w:type="spellEnd"/>
      <w:r w:rsidR="00562BD4" w:rsidRPr="003719CB">
        <w:rPr>
          <w:lang w:val="en-GB"/>
        </w:rPr>
        <w:t xml:space="preserve"> </w:t>
      </w:r>
      <w:proofErr w:type="spellStart"/>
      <w:r w:rsidR="00562BD4" w:rsidRPr="003719CB">
        <w:rPr>
          <w:lang w:val="en-GB"/>
        </w:rPr>
        <w:t>inkludere</w:t>
      </w:r>
      <w:proofErr w:type="spellEnd"/>
      <w:r w:rsidR="005A5217" w:rsidRPr="003719CB">
        <w:rPr>
          <w:lang w:val="en-GB"/>
        </w:rPr>
        <w:t xml:space="preserve"> </w:t>
      </w:r>
      <w:proofErr w:type="spellStart"/>
      <w:r w:rsidR="005A5217" w:rsidRPr="003719CB">
        <w:rPr>
          <w:lang w:val="en-GB"/>
        </w:rPr>
        <w:t>eit</w:t>
      </w:r>
      <w:proofErr w:type="spellEnd"/>
      <w:r w:rsidR="005A5217" w:rsidRPr="003719CB">
        <w:rPr>
          <w:lang w:val="en-GB"/>
        </w:rPr>
        <w:t xml:space="preserve"> </w:t>
      </w:r>
      <w:proofErr w:type="spellStart"/>
      <w:r w:rsidR="005A5217" w:rsidRPr="003719CB">
        <w:rPr>
          <w:lang w:val="en-GB"/>
        </w:rPr>
        <w:t>samandrag</w:t>
      </w:r>
      <w:proofErr w:type="spellEnd"/>
      <w:r w:rsidR="005A5217" w:rsidRPr="003719CB">
        <w:rPr>
          <w:lang w:val="en-GB"/>
        </w:rPr>
        <w:t xml:space="preserve"> </w:t>
      </w:r>
      <w:proofErr w:type="spellStart"/>
      <w:r w:rsidR="005A5217" w:rsidRPr="003719CB">
        <w:rPr>
          <w:lang w:val="en-GB"/>
        </w:rPr>
        <w:t>på</w:t>
      </w:r>
      <w:proofErr w:type="spellEnd"/>
      <w:r w:rsidR="005A5217" w:rsidRPr="003719CB">
        <w:rPr>
          <w:lang w:val="en-GB"/>
        </w:rPr>
        <w:t xml:space="preserve"> </w:t>
      </w:r>
      <w:proofErr w:type="spellStart"/>
      <w:r w:rsidR="005A5217" w:rsidRPr="003719CB">
        <w:rPr>
          <w:lang w:val="en-GB"/>
        </w:rPr>
        <w:t>eit</w:t>
      </w:r>
      <w:proofErr w:type="spellEnd"/>
      <w:r w:rsidR="005A5217" w:rsidRPr="003719CB">
        <w:rPr>
          <w:lang w:val="en-GB"/>
        </w:rPr>
        <w:t xml:space="preserve"> anna </w:t>
      </w:r>
      <w:proofErr w:type="spellStart"/>
      <w:r w:rsidR="005A5217" w:rsidRPr="003719CB">
        <w:rPr>
          <w:lang w:val="en-GB"/>
        </w:rPr>
        <w:t>nordisk</w:t>
      </w:r>
      <w:proofErr w:type="spellEnd"/>
      <w:r w:rsidR="005A5217" w:rsidRPr="003719CB">
        <w:rPr>
          <w:lang w:val="en-GB"/>
        </w:rPr>
        <w:t xml:space="preserve"> </w:t>
      </w:r>
      <w:proofErr w:type="spellStart"/>
      <w:r w:rsidR="005A5217" w:rsidRPr="003719CB">
        <w:rPr>
          <w:lang w:val="en-GB"/>
        </w:rPr>
        <w:t>språk</w:t>
      </w:r>
      <w:proofErr w:type="spellEnd"/>
      <w:r w:rsidR="005A5217" w:rsidRPr="003719CB">
        <w:rPr>
          <w:lang w:val="en-GB"/>
        </w:rPr>
        <w:t xml:space="preserve">. </w:t>
      </w:r>
    </w:p>
    <w:p w14:paraId="349DD23B" w14:textId="77777777" w:rsidR="00BE1041" w:rsidRPr="003719CB" w:rsidRDefault="00BE1041" w:rsidP="008B67C4">
      <w:pPr>
        <w:rPr>
          <w:lang w:val="en-GB"/>
        </w:rPr>
      </w:pPr>
    </w:p>
    <w:p w14:paraId="2596E219" w14:textId="77777777" w:rsidR="00BE1041" w:rsidRPr="003719CB" w:rsidRDefault="00BE1041" w:rsidP="008B67C4">
      <w:pPr>
        <w:rPr>
          <w:lang w:val="en-GB"/>
        </w:rPr>
      </w:pPr>
    </w:p>
    <w:p w14:paraId="3E77307B" w14:textId="32093621" w:rsidR="00833DF7" w:rsidRPr="003719CB" w:rsidRDefault="00BE1041" w:rsidP="0022217B">
      <w:pPr>
        <w:pStyle w:val="Authornames"/>
        <w:rPr>
          <w:rFonts w:ascii="Aptos" w:eastAsia="Aptos" w:hAnsi="Aptos" w:cs="Aptos"/>
          <w:sz w:val="24"/>
          <w:szCs w:val="24"/>
        </w:rPr>
      </w:pPr>
      <w:r w:rsidRPr="003719CB">
        <w:rPr>
          <w:noProof/>
        </w:rPr>
        <mc:AlternateContent>
          <mc:Choice Requires="wps">
            <w:drawing>
              <wp:anchor distT="0" distB="0" distL="114300" distR="114300" simplePos="0" relativeHeight="251660288" behindDoc="0" locked="0" layoutInCell="1" allowOverlap="1" wp14:anchorId="14062C40" wp14:editId="4BDC3E55">
                <wp:simplePos x="0" y="0"/>
                <wp:positionH relativeFrom="column">
                  <wp:posOffset>0</wp:posOffset>
                </wp:positionH>
                <wp:positionV relativeFrom="paragraph">
                  <wp:posOffset>-635</wp:posOffset>
                </wp:positionV>
                <wp:extent cx="5669059" cy="0"/>
                <wp:effectExtent l="0" t="0" r="8255" b="12700"/>
                <wp:wrapNone/>
                <wp:docPr id="1255603631" name="Straight Connector 2"/>
                <wp:cNvGraphicFramePr/>
                <a:graphic xmlns:a="http://schemas.openxmlformats.org/drawingml/2006/main">
                  <a:graphicData uri="http://schemas.microsoft.com/office/word/2010/wordprocessingShape">
                    <wps:wsp>
                      <wps:cNvCnPr/>
                      <wps:spPr>
                        <a:xfrm>
                          <a:off x="0" y="0"/>
                          <a:ext cx="5669059"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29BC28"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446.4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" strokecolor="black [3213]">
                <v:stroke joinstyle="miter"/>
              </v:line>
            </w:pict>
          </mc:Fallback>
        </mc:AlternateContent>
      </w:r>
    </w:p>
    <w:p w14:paraId="42B70DB2" w14:textId="77777777" w:rsidR="003A6C31" w:rsidRPr="003719CB" w:rsidRDefault="00141063" w:rsidP="00157860">
      <w:pPr>
        <w:ind w:firstLine="0"/>
        <w:rPr>
          <w:highlight w:val="white"/>
          <w:lang w:val="en-GB"/>
        </w:rPr>
      </w:pPr>
      <w:r w:rsidRPr="003719CB">
        <w:rPr>
          <w:highlight w:val="white"/>
          <w:lang w:val="en-GB"/>
        </w:rPr>
        <w:t xml:space="preserve">Keywords: </w:t>
      </w:r>
    </w:p>
    <w:p w14:paraId="1C27B3B6" w14:textId="6967806F" w:rsidR="009E15EB" w:rsidRPr="003719CB" w:rsidRDefault="00141063" w:rsidP="00157860">
      <w:pPr>
        <w:ind w:firstLine="0"/>
        <w:rPr>
          <w:highlight w:val="white"/>
          <w:lang w:val="en-GB"/>
        </w:rPr>
      </w:pPr>
      <w:r w:rsidRPr="003719CB">
        <w:rPr>
          <w:highlight w:val="white"/>
          <w:lang w:val="en-GB"/>
        </w:rPr>
        <w:t>word1, word2, word3, word4, word5 (3-5 keywords are recommended)</w:t>
      </w:r>
    </w:p>
    <w:p w14:paraId="3A2611E7" w14:textId="77777777" w:rsidR="009E15EB" w:rsidRPr="003719CB" w:rsidRDefault="009E15EB" w:rsidP="008B67C4">
      <w:pPr>
        <w:rPr>
          <w:highlight w:val="white"/>
          <w:lang w:val="en-GB"/>
        </w:rPr>
      </w:pPr>
    </w:p>
    <w:p w14:paraId="57604C5C" w14:textId="77777777" w:rsidR="003A6C31" w:rsidRPr="003719CB" w:rsidRDefault="003A6C31" w:rsidP="008B67C4">
      <w:pPr>
        <w:rPr>
          <w:lang w:val="en-GB"/>
        </w:rPr>
      </w:pPr>
      <w:r w:rsidRPr="003719CB">
        <w:rPr>
          <w:lang w:val="en-GB"/>
        </w:rPr>
        <w:br w:type="page"/>
      </w:r>
    </w:p>
    <w:p w14:paraId="445E5EB8" w14:textId="351970FA" w:rsidR="00817435" w:rsidRPr="003719CB" w:rsidRDefault="00B36674" w:rsidP="008B1F9E">
      <w:pPr>
        <w:pStyle w:val="Heading1"/>
        <w:rPr>
          <w:lang w:val="en-GB"/>
        </w:rPr>
      </w:pPr>
      <w:r w:rsidRPr="003719CB">
        <w:rPr>
          <w:lang w:val="en-GB"/>
        </w:rPr>
        <w:lastRenderedPageBreak/>
        <w:t>Section heading</w:t>
      </w:r>
    </w:p>
    <w:p w14:paraId="2ACF61A8" w14:textId="432CA6CD" w:rsidR="001D051D" w:rsidRPr="003719CB" w:rsidRDefault="008755FB" w:rsidP="0083797D">
      <w:pPr>
        <w:pStyle w:val="Heading2"/>
        <w:rPr>
          <w:lang w:val="en-GB"/>
        </w:rPr>
      </w:pPr>
      <w:r w:rsidRPr="003719CB">
        <w:rPr>
          <w:lang w:val="en-GB"/>
        </w:rPr>
        <w:t>Sub-section heading</w:t>
      </w:r>
    </w:p>
    <w:p w14:paraId="3D5BE431" w14:textId="41139461" w:rsidR="004331F7" w:rsidRPr="003719CB" w:rsidRDefault="004331F7" w:rsidP="0083797D">
      <w:pPr>
        <w:pStyle w:val="Heading3"/>
        <w:rPr>
          <w:lang w:val="en-GB"/>
        </w:rPr>
      </w:pPr>
      <w:r w:rsidRPr="003719CB">
        <w:rPr>
          <w:lang w:val="en-GB"/>
        </w:rPr>
        <w:t xml:space="preserve">Third </w:t>
      </w:r>
      <w:r w:rsidR="008755FB" w:rsidRPr="003719CB">
        <w:rPr>
          <w:lang w:val="en-GB"/>
        </w:rPr>
        <w:t>Section heading</w:t>
      </w:r>
    </w:p>
    <w:p w14:paraId="4861DFA4" w14:textId="5FCC310D" w:rsidR="00CE0A3B" w:rsidRPr="003719CB" w:rsidRDefault="004331F7" w:rsidP="008C039E">
      <w:pPr>
        <w:pStyle w:val="Heading1"/>
        <w:rPr>
          <w:lang w:val="en-GB"/>
        </w:rPr>
      </w:pPr>
      <w:r w:rsidRPr="003719CB">
        <w:rPr>
          <w:lang w:val="en-GB"/>
        </w:rPr>
        <w:t>About the journal</w:t>
      </w:r>
    </w:p>
    <w:p w14:paraId="7D672A27" w14:textId="0FABAD00" w:rsidR="00CE0A3B" w:rsidRPr="003719CB" w:rsidRDefault="00CE0A3B" w:rsidP="0083797D">
      <w:pPr>
        <w:pStyle w:val="Heading2"/>
        <w:rPr>
          <w:lang w:val="en-GB"/>
        </w:rPr>
      </w:pPr>
      <w:r w:rsidRPr="003719CB">
        <w:rPr>
          <w:lang w:val="en-GB"/>
        </w:rPr>
        <w:t>Article template</w:t>
      </w:r>
    </w:p>
    <w:p w14:paraId="4C88E01C" w14:textId="51565D78" w:rsidR="00007AAF" w:rsidRPr="003719CB" w:rsidRDefault="00C520E2" w:rsidP="00007AAF">
      <w:pPr>
        <w:ind w:firstLine="0"/>
        <w:rPr>
          <w:lang w:val="en-GB"/>
        </w:rPr>
      </w:pPr>
      <w:r w:rsidRPr="003719CB">
        <w:rPr>
          <w:lang w:val="en-GB"/>
        </w:rPr>
        <w:t>The section headings have three levels (style Heading 1, Heading 2, and Heading 3</w:t>
      </w:r>
      <w:r w:rsidR="00D86D64" w:rsidRPr="003719CB">
        <w:rPr>
          <w:lang w:val="en-GB"/>
        </w:rPr>
        <w:t>)</w:t>
      </w:r>
      <w:r w:rsidR="00B65A9D" w:rsidRPr="003719CB">
        <w:rPr>
          <w:lang w:val="en-GB"/>
        </w:rPr>
        <w:t>.</w:t>
      </w:r>
      <w:r w:rsidR="00BC14D4" w:rsidRPr="003719CB">
        <w:rPr>
          <w:lang w:val="en-GB"/>
        </w:rPr>
        <w:t xml:space="preserve"> </w:t>
      </w:r>
      <w:r w:rsidR="007C5017" w:rsidRPr="003719CB">
        <w:rPr>
          <w:lang w:val="en-GB"/>
        </w:rPr>
        <w:t>The main text (style Normal) is in the font Aptos, size 12</w:t>
      </w:r>
      <w:r w:rsidR="00683FD0" w:rsidRPr="003719CB">
        <w:rPr>
          <w:lang w:val="en-GB"/>
        </w:rPr>
        <w:t xml:space="preserve">, and </w:t>
      </w:r>
      <w:r w:rsidR="007C5017" w:rsidRPr="003719CB">
        <w:rPr>
          <w:lang w:val="en-GB"/>
        </w:rPr>
        <w:t xml:space="preserve">has a line spacing of </w:t>
      </w:r>
      <w:r w:rsidR="00683FD0" w:rsidRPr="003719CB">
        <w:rPr>
          <w:lang w:val="en-GB"/>
        </w:rPr>
        <w:t>1.</w:t>
      </w:r>
      <w:r w:rsidR="00BC14D4" w:rsidRPr="003719CB">
        <w:rPr>
          <w:lang w:val="en-GB"/>
        </w:rPr>
        <w:t xml:space="preserve"> The main text is block adjusted.</w:t>
      </w:r>
      <w:r w:rsidR="00683FD0" w:rsidRPr="003719CB">
        <w:rPr>
          <w:lang w:val="en-GB"/>
        </w:rPr>
        <w:t xml:space="preserve"> </w:t>
      </w:r>
      <w:r w:rsidR="007C5017" w:rsidRPr="003719CB">
        <w:rPr>
          <w:lang w:val="en-GB"/>
        </w:rPr>
        <w:t xml:space="preserve"> </w:t>
      </w:r>
      <w:r w:rsidR="00007AAF" w:rsidRPr="003719CB">
        <w:rPr>
          <w:lang w:val="en-GB"/>
        </w:rPr>
        <w:t xml:space="preserve">The main text (style Normal) is in the font Aptos, size 12, and has a line spacing of 1.  The main text (style Normal) is in the font Aptos, size 12, and has a line spacing of 1.  </w:t>
      </w:r>
    </w:p>
    <w:p w14:paraId="17C7E392" w14:textId="7713C691" w:rsidR="00FF14C7" w:rsidRPr="003719CB" w:rsidRDefault="00FF14C7" w:rsidP="00007AAF">
      <w:pPr>
        <w:ind w:firstLine="0"/>
        <w:rPr>
          <w:lang w:val="en-GB"/>
        </w:rPr>
      </w:pPr>
      <w:r w:rsidRPr="003719CB">
        <w:rPr>
          <w:lang w:val="en-GB"/>
        </w:rPr>
        <w:tab/>
        <w:t>A new paragraph has an indent of 0.5.</w:t>
      </w:r>
    </w:p>
    <w:p w14:paraId="33C98B23" w14:textId="3E0B16C0" w:rsidR="005606BC" w:rsidRPr="003719CB" w:rsidRDefault="005606BC" w:rsidP="005520CE">
      <w:pPr>
        <w:rPr>
          <w:lang w:val="en-GB"/>
        </w:rPr>
      </w:pPr>
      <w:r w:rsidRPr="003719CB">
        <w:rPr>
          <w:lang w:val="en-GB"/>
        </w:rPr>
        <w:t xml:space="preserve">Table and Figure captions have font Aptos, size 12, </w:t>
      </w:r>
      <w:r w:rsidRPr="003719CB">
        <w:rPr>
          <w:i/>
          <w:iCs/>
          <w:lang w:val="en-GB"/>
        </w:rPr>
        <w:t>italic</w:t>
      </w:r>
      <w:r w:rsidRPr="003719CB">
        <w:rPr>
          <w:lang w:val="en-GB"/>
        </w:rPr>
        <w:t xml:space="preserve"> (style </w:t>
      </w:r>
      <w:r w:rsidR="00644913" w:rsidRPr="003719CB">
        <w:rPr>
          <w:lang w:val="en-GB"/>
        </w:rPr>
        <w:t>Table</w:t>
      </w:r>
      <w:r w:rsidR="009502B9" w:rsidRPr="003719CB">
        <w:rPr>
          <w:lang w:val="en-GB"/>
        </w:rPr>
        <w:t xml:space="preserve"> &amp; Figure description), </w:t>
      </w:r>
      <w:r w:rsidR="00BD395F" w:rsidRPr="003719CB">
        <w:rPr>
          <w:lang w:val="en-GB"/>
        </w:rPr>
        <w:t xml:space="preserve">with </w:t>
      </w:r>
      <w:r w:rsidR="00BD395F" w:rsidRPr="003719CB">
        <w:rPr>
          <w:b/>
          <w:bCs/>
          <w:i/>
          <w:iCs/>
          <w:lang w:val="en-GB"/>
        </w:rPr>
        <w:t>Table</w:t>
      </w:r>
      <w:r w:rsidR="00BD395F" w:rsidRPr="003719CB">
        <w:rPr>
          <w:lang w:val="en-GB"/>
        </w:rPr>
        <w:t xml:space="preserve"> and </w:t>
      </w:r>
      <w:r w:rsidR="00BD395F" w:rsidRPr="003719CB">
        <w:rPr>
          <w:b/>
          <w:bCs/>
          <w:i/>
          <w:iCs/>
          <w:lang w:val="en-GB"/>
        </w:rPr>
        <w:t>Figure</w:t>
      </w:r>
      <w:r w:rsidR="00BD395F" w:rsidRPr="003719CB">
        <w:rPr>
          <w:lang w:val="en-GB"/>
        </w:rPr>
        <w:t xml:space="preserve"> in bold. All figures and tables should be numbered, and </w:t>
      </w:r>
      <w:r w:rsidR="003719CB" w:rsidRPr="003719CB">
        <w:rPr>
          <w:lang w:val="en-GB"/>
        </w:rPr>
        <w:t>referenced</w:t>
      </w:r>
      <w:r w:rsidR="006A20D0" w:rsidRPr="003719CB">
        <w:rPr>
          <w:lang w:val="en-GB"/>
        </w:rPr>
        <w:t xml:space="preserve"> </w:t>
      </w:r>
      <w:r w:rsidR="00EE5B64" w:rsidRPr="003719CB">
        <w:rPr>
          <w:lang w:val="en-GB"/>
        </w:rPr>
        <w:t>in the text (Figure X, Table Y).</w:t>
      </w:r>
      <w:r w:rsidR="00404543" w:rsidRPr="003719CB">
        <w:rPr>
          <w:lang w:val="en-GB"/>
        </w:rPr>
        <w:t xml:space="preserve"> </w:t>
      </w:r>
      <w:r w:rsidR="00D45EE0" w:rsidRPr="003719CB">
        <w:rPr>
          <w:lang w:val="en-GB"/>
        </w:rPr>
        <w:t>We recommend</w:t>
      </w:r>
      <w:r w:rsidR="0059232E" w:rsidRPr="003719CB">
        <w:rPr>
          <w:lang w:val="en-GB"/>
        </w:rPr>
        <w:t xml:space="preserve"> font Aptos, size 11, left aligned</w:t>
      </w:r>
      <w:r w:rsidR="00D45EE0" w:rsidRPr="003719CB">
        <w:rPr>
          <w:lang w:val="en-GB"/>
        </w:rPr>
        <w:t>, for text in tables (see Table 1).</w:t>
      </w:r>
      <w:r w:rsidR="00BA6799" w:rsidRPr="003719CB">
        <w:rPr>
          <w:lang w:val="en-GB"/>
        </w:rPr>
        <w:t xml:space="preserve"> </w:t>
      </w:r>
    </w:p>
    <w:p w14:paraId="7F071E90" w14:textId="3BD5CA00" w:rsidR="007C5017" w:rsidRPr="003719CB" w:rsidRDefault="00D97D66" w:rsidP="007C5017">
      <w:pPr>
        <w:ind w:firstLine="0"/>
        <w:rPr>
          <w:lang w:val="en-GB"/>
        </w:rPr>
      </w:pPr>
      <w:r w:rsidRPr="003719CB">
        <w:rPr>
          <w:lang w:val="en-GB"/>
        </w:rPr>
        <w:tab/>
      </w:r>
    </w:p>
    <w:p w14:paraId="5ECBB884" w14:textId="619F1B76" w:rsidR="005C3DA1" w:rsidRPr="003719CB" w:rsidRDefault="00A71F2D" w:rsidP="0083797D">
      <w:pPr>
        <w:pStyle w:val="Heading3"/>
        <w:rPr>
          <w:lang w:val="en-GB"/>
        </w:rPr>
      </w:pPr>
      <w:r w:rsidRPr="003719CB">
        <w:rPr>
          <w:lang w:val="en-GB"/>
        </w:rPr>
        <w:t>T</w:t>
      </w:r>
      <w:r w:rsidR="00303415" w:rsidRPr="003719CB">
        <w:rPr>
          <w:lang w:val="en-GB"/>
        </w:rPr>
        <w:t>ext</w:t>
      </w:r>
      <w:r w:rsidR="006D6546" w:rsidRPr="003719CB">
        <w:rPr>
          <w:lang w:val="en-GB"/>
        </w:rPr>
        <w:t xml:space="preserve"> structure</w:t>
      </w:r>
      <w:r w:rsidR="00C922FB" w:rsidRPr="003719CB">
        <w:rPr>
          <w:lang w:val="en-GB"/>
        </w:rPr>
        <w:t xml:space="preserve"> and word limit</w:t>
      </w:r>
    </w:p>
    <w:p w14:paraId="07DAC6F9" w14:textId="0A0C0944" w:rsidR="004C46A1" w:rsidRPr="003719CB" w:rsidRDefault="004C46A1" w:rsidP="004C46A1">
      <w:pPr>
        <w:ind w:firstLine="0"/>
        <w:rPr>
          <w:lang w:val="en-GB"/>
        </w:rPr>
      </w:pPr>
      <w:r w:rsidRPr="003719CB">
        <w:rPr>
          <w:lang w:val="en-GB"/>
        </w:rPr>
        <w:t xml:space="preserve">The Nordic Journal of STEM Education mainly publishes </w:t>
      </w:r>
      <w:r w:rsidRPr="003719CB">
        <w:rPr>
          <w:b/>
          <w:bCs/>
          <w:lang w:val="en-GB"/>
        </w:rPr>
        <w:t>Research articles</w:t>
      </w:r>
      <w:r w:rsidRPr="003719CB">
        <w:rPr>
          <w:lang w:val="en-GB"/>
        </w:rPr>
        <w:t xml:space="preserve">  (ideally up to 6000 words, however longer papers may be considered if warranted by interest and quality of the contribution), but we will also consider </w:t>
      </w:r>
      <w:r w:rsidRPr="003719CB">
        <w:rPr>
          <w:b/>
          <w:bCs/>
          <w:lang w:val="en-GB"/>
        </w:rPr>
        <w:t>Perspective articles</w:t>
      </w:r>
      <w:r w:rsidRPr="003719CB">
        <w:rPr>
          <w:lang w:val="en-GB"/>
        </w:rPr>
        <w:t xml:space="preserve"> (up to 3000 words), and </w:t>
      </w:r>
      <w:r w:rsidR="005C5CC2" w:rsidRPr="003719CB">
        <w:rPr>
          <w:b/>
          <w:bCs/>
          <w:lang w:val="en-GB"/>
        </w:rPr>
        <w:t>Teaching tools</w:t>
      </w:r>
      <w:r w:rsidRPr="003719CB">
        <w:rPr>
          <w:lang w:val="en-GB"/>
        </w:rPr>
        <w:t xml:space="preserve"> (up to 2500 words). See author guidelines for more information about the article types.</w:t>
      </w:r>
    </w:p>
    <w:p w14:paraId="1CD1EFC8" w14:textId="77777777" w:rsidR="008B1F9E" w:rsidRPr="003719CB" w:rsidRDefault="00A71F2D" w:rsidP="008B1F9E">
      <w:pPr>
        <w:pStyle w:val="Heading1"/>
        <w:rPr>
          <w:lang w:val="en-GB"/>
        </w:rPr>
      </w:pPr>
      <w:r w:rsidRPr="003719CB">
        <w:rPr>
          <w:lang w:val="en-GB"/>
        </w:rPr>
        <w:t>Article types</w:t>
      </w:r>
    </w:p>
    <w:p w14:paraId="493CBC6B" w14:textId="1AF57D34" w:rsidR="00750A13" w:rsidRPr="003719CB" w:rsidRDefault="008A1276" w:rsidP="0083797D">
      <w:pPr>
        <w:pStyle w:val="Heading2"/>
        <w:rPr>
          <w:lang w:val="en-GB"/>
        </w:rPr>
      </w:pPr>
      <w:r w:rsidRPr="003719CB">
        <w:rPr>
          <w:lang w:val="en-GB"/>
        </w:rPr>
        <w:t>Research article</w:t>
      </w:r>
    </w:p>
    <w:p w14:paraId="1DD6F108" w14:textId="77777777" w:rsidR="00A802C9" w:rsidRDefault="00835248" w:rsidP="001E10C2">
      <w:pPr>
        <w:ind w:firstLine="0"/>
        <w:rPr>
          <w:lang w:val="en-GB"/>
        </w:rPr>
      </w:pPr>
      <w:r w:rsidRPr="003719CB">
        <w:rPr>
          <w:b/>
          <w:bCs/>
          <w:lang w:val="en-GB"/>
        </w:rPr>
        <w:t>Research articles</w:t>
      </w:r>
      <w:r w:rsidRPr="003719CB">
        <w:rPr>
          <w:lang w:val="en-GB"/>
        </w:rPr>
        <w:t xml:space="preserve"> can follow the authors’ desired format, but modified IMRAD (in which the Discussion clearly articulates implications for Nordic STEM higher education) is recommended. Suggested word limit: 6000, but longer contributions may be considered. </w:t>
      </w:r>
    </w:p>
    <w:p w14:paraId="670A3878" w14:textId="77777777" w:rsidR="00492E6E" w:rsidRDefault="00492E6E" w:rsidP="001E10C2">
      <w:pPr>
        <w:ind w:firstLine="0"/>
        <w:rPr>
          <w:lang w:val="en-GB"/>
        </w:rPr>
      </w:pPr>
    </w:p>
    <w:p w14:paraId="630AF3E9" w14:textId="75916CDC" w:rsidR="00835248" w:rsidRPr="003719CB" w:rsidRDefault="00835248" w:rsidP="001E10C2">
      <w:pPr>
        <w:ind w:firstLine="0"/>
        <w:rPr>
          <w:lang w:val="en-GB"/>
        </w:rPr>
      </w:pPr>
      <w:r w:rsidRPr="003719CB">
        <w:rPr>
          <w:lang w:val="en-GB"/>
        </w:rPr>
        <w:t>Specifically, these contributions should include, and will be reviewed based on:</w:t>
      </w:r>
    </w:p>
    <w:p w14:paraId="363C1D2B" w14:textId="77777777" w:rsidR="00835248" w:rsidRPr="003719CB" w:rsidRDefault="00835248" w:rsidP="00492E6E">
      <w:pPr>
        <w:pStyle w:val="ListParagraph"/>
        <w:numPr>
          <w:ilvl w:val="0"/>
          <w:numId w:val="37"/>
        </w:numPr>
        <w:tabs>
          <w:tab w:val="clear" w:pos="284"/>
        </w:tabs>
        <w:rPr>
          <w:lang w:val="en-GB"/>
        </w:rPr>
      </w:pPr>
      <w:r w:rsidRPr="003719CB">
        <w:rPr>
          <w:lang w:val="en-GB"/>
        </w:rPr>
        <w:t>An evidence-based, theoretically grounded rationale for the work described</w:t>
      </w:r>
    </w:p>
    <w:p w14:paraId="3B37C733" w14:textId="77777777" w:rsidR="00835248" w:rsidRPr="003719CB" w:rsidRDefault="00835248" w:rsidP="00492E6E">
      <w:pPr>
        <w:pStyle w:val="ListParagraph"/>
        <w:numPr>
          <w:ilvl w:val="0"/>
          <w:numId w:val="37"/>
        </w:numPr>
        <w:tabs>
          <w:tab w:val="clear" w:pos="284"/>
        </w:tabs>
        <w:rPr>
          <w:lang w:val="en-GB"/>
        </w:rPr>
      </w:pPr>
      <w:r w:rsidRPr="003719CB">
        <w:rPr>
          <w:lang w:val="en-GB"/>
        </w:rPr>
        <w:t>A clear research question or testable hypothesis</w:t>
      </w:r>
    </w:p>
    <w:p w14:paraId="65E1BB6D" w14:textId="77777777" w:rsidR="00835248" w:rsidRPr="003719CB" w:rsidRDefault="00835248" w:rsidP="00492E6E">
      <w:pPr>
        <w:pStyle w:val="ListParagraph"/>
        <w:numPr>
          <w:ilvl w:val="0"/>
          <w:numId w:val="37"/>
        </w:numPr>
        <w:tabs>
          <w:tab w:val="clear" w:pos="284"/>
        </w:tabs>
        <w:rPr>
          <w:lang w:val="en-GB"/>
        </w:rPr>
      </w:pPr>
      <w:r w:rsidRPr="003719CB">
        <w:rPr>
          <w:lang w:val="en-GB"/>
        </w:rPr>
        <w:t>Sound methodology that can be replicated based on the information provided</w:t>
      </w:r>
    </w:p>
    <w:p w14:paraId="1FE044E1" w14:textId="77777777" w:rsidR="00835248" w:rsidRPr="003719CB" w:rsidRDefault="00835248" w:rsidP="00492E6E">
      <w:pPr>
        <w:pStyle w:val="ListParagraph"/>
        <w:numPr>
          <w:ilvl w:val="0"/>
          <w:numId w:val="37"/>
        </w:numPr>
        <w:tabs>
          <w:tab w:val="clear" w:pos="284"/>
        </w:tabs>
        <w:rPr>
          <w:lang w:val="en-GB"/>
        </w:rPr>
      </w:pPr>
      <w:r w:rsidRPr="003719CB">
        <w:rPr>
          <w:lang w:val="en-GB"/>
        </w:rPr>
        <w:t>Data that align with the stated question or hypothesis</w:t>
      </w:r>
    </w:p>
    <w:p w14:paraId="79BF1E03" w14:textId="77777777" w:rsidR="00835248" w:rsidRPr="003719CB" w:rsidRDefault="00835248" w:rsidP="00492E6E">
      <w:pPr>
        <w:pStyle w:val="ListParagraph"/>
        <w:numPr>
          <w:ilvl w:val="0"/>
          <w:numId w:val="37"/>
        </w:numPr>
        <w:tabs>
          <w:tab w:val="clear" w:pos="284"/>
        </w:tabs>
        <w:rPr>
          <w:lang w:val="en-GB"/>
        </w:rPr>
      </w:pPr>
      <w:r w:rsidRPr="003719CB">
        <w:rPr>
          <w:lang w:val="en-GB"/>
        </w:rPr>
        <w:t>Conclusions that are justified based on the data presented</w:t>
      </w:r>
    </w:p>
    <w:p w14:paraId="33EF54B9" w14:textId="77777777" w:rsidR="00835248" w:rsidRPr="003719CB" w:rsidRDefault="00835248" w:rsidP="00492E6E">
      <w:pPr>
        <w:pStyle w:val="ListParagraph"/>
        <w:numPr>
          <w:ilvl w:val="0"/>
          <w:numId w:val="37"/>
        </w:numPr>
        <w:tabs>
          <w:tab w:val="clear" w:pos="284"/>
        </w:tabs>
        <w:rPr>
          <w:lang w:val="en-GB"/>
        </w:rPr>
      </w:pPr>
      <w:r w:rsidRPr="003719CB">
        <w:rPr>
          <w:lang w:val="en-GB"/>
        </w:rPr>
        <w:lastRenderedPageBreak/>
        <w:t>Findings that advance our understanding of teaching and learning in Nordic STEM higher education</w:t>
      </w:r>
    </w:p>
    <w:p w14:paraId="2B9B8C88" w14:textId="77777777" w:rsidR="008A1276" w:rsidRPr="003719CB" w:rsidRDefault="008A1276" w:rsidP="00835248">
      <w:pPr>
        <w:ind w:firstLine="0"/>
        <w:rPr>
          <w:lang w:val="en-GB"/>
        </w:rPr>
      </w:pPr>
    </w:p>
    <w:p w14:paraId="63711940" w14:textId="42A3AB63" w:rsidR="008A1276" w:rsidRPr="003719CB" w:rsidRDefault="008A1276" w:rsidP="0083797D">
      <w:pPr>
        <w:pStyle w:val="Heading2"/>
        <w:rPr>
          <w:lang w:val="en-GB"/>
        </w:rPr>
      </w:pPr>
      <w:r w:rsidRPr="003719CB">
        <w:rPr>
          <w:lang w:val="en-GB"/>
        </w:rPr>
        <w:t>Perspective article</w:t>
      </w:r>
    </w:p>
    <w:p w14:paraId="258E581A" w14:textId="1A96C367" w:rsidR="00835248" w:rsidRPr="003719CB" w:rsidRDefault="001E10C2" w:rsidP="001E10C2">
      <w:pPr>
        <w:tabs>
          <w:tab w:val="clear" w:pos="284"/>
        </w:tabs>
        <w:ind w:firstLine="0"/>
        <w:rPr>
          <w:lang w:val="en-GB"/>
        </w:rPr>
      </w:pPr>
      <w:r w:rsidRPr="003719CB">
        <w:rPr>
          <w:b/>
          <w:bCs/>
          <w:lang w:val="en-GB"/>
        </w:rPr>
        <w:t xml:space="preserve">Perspective articles </w:t>
      </w:r>
      <w:r w:rsidRPr="003719CB">
        <w:rPr>
          <w:lang w:val="en-GB"/>
        </w:rPr>
        <w:t>are</w:t>
      </w:r>
      <w:r w:rsidRPr="003719CB">
        <w:rPr>
          <w:b/>
          <w:bCs/>
          <w:lang w:val="en-GB"/>
        </w:rPr>
        <w:t xml:space="preserve"> </w:t>
      </w:r>
      <w:r w:rsidRPr="003719CB">
        <w:rPr>
          <w:lang w:val="en-GB"/>
        </w:rPr>
        <w:t xml:space="preserve">open </w:t>
      </w:r>
      <w:proofErr w:type="gramStart"/>
      <w:r w:rsidRPr="003719CB">
        <w:rPr>
          <w:lang w:val="en-GB"/>
        </w:rPr>
        <w:t>format, but</w:t>
      </w:r>
      <w:proofErr w:type="gramEnd"/>
      <w:r w:rsidRPr="003719CB">
        <w:rPr>
          <w:lang w:val="en-GB"/>
        </w:rPr>
        <w:t xml:space="preserve"> should clearly articulate a current challenge or emerging issue relevant to Nordic STEM higher education. These contributions can be categorized as opinion pieces, calls to action, summaries of recent developments in the field, or book reviews. The authors should use enough citations to provide relevant context, but ideally the literature cited would be limited to 20 sources. Suggested word limit: 3000.</w:t>
      </w:r>
    </w:p>
    <w:p w14:paraId="23BBD150" w14:textId="77777777" w:rsidR="00835248" w:rsidRPr="003719CB" w:rsidRDefault="00835248" w:rsidP="00835248">
      <w:pPr>
        <w:ind w:firstLine="0"/>
        <w:rPr>
          <w:lang w:val="en-GB"/>
        </w:rPr>
      </w:pPr>
    </w:p>
    <w:p w14:paraId="013092AE" w14:textId="18FEE342" w:rsidR="008A1276" w:rsidRPr="003719CB" w:rsidRDefault="005C5CC2" w:rsidP="0083797D">
      <w:pPr>
        <w:pStyle w:val="Heading2"/>
        <w:rPr>
          <w:lang w:val="en-GB"/>
        </w:rPr>
      </w:pPr>
      <w:r w:rsidRPr="003719CB">
        <w:rPr>
          <w:lang w:val="en-GB"/>
        </w:rPr>
        <w:t>Teaching tools</w:t>
      </w:r>
    </w:p>
    <w:p w14:paraId="5B083BDB" w14:textId="77777777" w:rsidR="00A802C9" w:rsidRPr="00A802C9" w:rsidRDefault="00A802C9" w:rsidP="00A802C9">
      <w:pPr>
        <w:tabs>
          <w:tab w:val="clear" w:pos="284"/>
        </w:tabs>
        <w:ind w:firstLine="0"/>
        <w:rPr>
          <w:lang w:val="en-US"/>
        </w:rPr>
      </w:pPr>
      <w:r w:rsidRPr="00A802C9">
        <w:rPr>
          <w:b/>
          <w:bCs/>
          <w:lang w:val="en-US"/>
        </w:rPr>
        <w:t>Teaching Tools articles</w:t>
      </w:r>
      <w:r w:rsidRPr="00A802C9">
        <w:rPr>
          <w:lang w:val="en-US"/>
        </w:rPr>
        <w:t xml:space="preserve"> are open format, but should briefly state a challenge for educators, offer a solution (e.g., specific teaching activity or innovation) that has been tested by the author(s), and provide some evidence of effectiveness or critical analysis. Key to these contributions is their immediate utility to educators, thus the authors should provide sufficient information and resources to allow others to try the recommended activity themselves. Literature cited should be carefully chosen and limited to approximately 20 sources. Suggested word limit: 3000.</w:t>
      </w:r>
    </w:p>
    <w:p w14:paraId="4DCC4C39" w14:textId="77777777" w:rsidR="001E10C2" w:rsidRPr="003719CB" w:rsidRDefault="001E10C2" w:rsidP="001E10C2">
      <w:pPr>
        <w:ind w:firstLine="0"/>
        <w:rPr>
          <w:lang w:val="en-GB"/>
        </w:rPr>
      </w:pPr>
    </w:p>
    <w:p w14:paraId="3E1A3752" w14:textId="77777777" w:rsidR="001E10C2" w:rsidRPr="003719CB" w:rsidRDefault="001E10C2" w:rsidP="001E10C2">
      <w:pPr>
        <w:rPr>
          <w:lang w:val="en-GB"/>
        </w:rPr>
      </w:pPr>
    </w:p>
    <w:p w14:paraId="542ED990" w14:textId="04E285B8" w:rsidR="008B1F9E" w:rsidRPr="003719CB" w:rsidRDefault="002C576C" w:rsidP="0083797D">
      <w:pPr>
        <w:pStyle w:val="Heading2"/>
        <w:rPr>
          <w:lang w:val="en-GB"/>
        </w:rPr>
      </w:pPr>
      <w:r w:rsidRPr="003719CB">
        <w:rPr>
          <w:lang w:val="en-GB"/>
        </w:rPr>
        <w:t xml:space="preserve">Assessment rubrics </w:t>
      </w:r>
    </w:p>
    <w:p w14:paraId="7072CF9C" w14:textId="7AACD9DC" w:rsidR="00607A95" w:rsidRPr="003719CB" w:rsidRDefault="00607A95" w:rsidP="00607A95">
      <w:pPr>
        <w:ind w:firstLine="0"/>
        <w:rPr>
          <w:lang w:val="en-GB"/>
        </w:rPr>
      </w:pPr>
      <w:r w:rsidRPr="003719CB">
        <w:rPr>
          <w:lang w:val="en-GB"/>
        </w:rPr>
        <w:t xml:space="preserve">All </w:t>
      </w:r>
      <w:r w:rsidR="00BF2F7A" w:rsidRPr="003719CB">
        <w:rPr>
          <w:lang w:val="en-GB"/>
        </w:rPr>
        <w:t>assessment rubrics can be found on the journal web page. Table 1 shows and example of a table format</w:t>
      </w:r>
      <w:r w:rsidR="009E04CD" w:rsidRPr="003719CB">
        <w:rPr>
          <w:lang w:val="en-GB"/>
        </w:rPr>
        <w:t xml:space="preserve">, with the rubrics for assessing the quality of a research paper contribution. </w:t>
      </w:r>
    </w:p>
    <w:p w14:paraId="582C16B6" w14:textId="77777777" w:rsidR="00404543" w:rsidRPr="003719CB" w:rsidRDefault="00404543" w:rsidP="00404543">
      <w:pPr>
        <w:ind w:firstLine="0"/>
        <w:rPr>
          <w:lang w:val="en-GB"/>
        </w:rPr>
      </w:pPr>
    </w:p>
    <w:p w14:paraId="43E27136" w14:textId="77777777" w:rsidR="00404543" w:rsidRPr="003719CB" w:rsidRDefault="00404543" w:rsidP="00E25CAB">
      <w:pPr>
        <w:pStyle w:val="TableFiguredescription"/>
        <w:rPr>
          <w:b/>
          <w:bCs/>
          <w:lang w:val="en-GB"/>
        </w:rPr>
      </w:pPr>
      <w:r w:rsidRPr="003719CB">
        <w:rPr>
          <w:lang w:val="en-GB"/>
        </w:rPr>
        <w:t xml:space="preserve">Table </w:t>
      </w:r>
      <w:r w:rsidRPr="003719CB">
        <w:rPr>
          <w:lang w:val="en-GB"/>
        </w:rPr>
        <w:fldChar w:fldCharType="begin"/>
      </w:r>
      <w:r w:rsidRPr="003719CB">
        <w:rPr>
          <w:lang w:val="en-GB"/>
        </w:rPr>
        <w:instrText xml:space="preserve"> SEQ Table \* ARABIC </w:instrText>
      </w:r>
      <w:r w:rsidRPr="003719CB">
        <w:rPr>
          <w:lang w:val="en-GB"/>
        </w:rPr>
        <w:fldChar w:fldCharType="separate"/>
      </w:r>
      <w:r w:rsidRPr="003719CB">
        <w:rPr>
          <w:lang w:val="en-GB"/>
        </w:rPr>
        <w:t>1</w:t>
      </w:r>
      <w:r w:rsidRPr="003719CB">
        <w:rPr>
          <w:lang w:val="en-GB"/>
        </w:rPr>
        <w:fldChar w:fldCharType="end"/>
      </w:r>
      <w:r w:rsidRPr="003719CB">
        <w:rPr>
          <w:lang w:val="en-GB"/>
        </w:rPr>
        <w:t>. Rubrics for assessing the quality of the research paper contribution</w:t>
      </w:r>
    </w:p>
    <w:tbl>
      <w:tblPr>
        <w:tblStyle w:val="TableGrid"/>
        <w:tblW w:w="9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126"/>
        <w:gridCol w:w="2127"/>
        <w:gridCol w:w="3045"/>
      </w:tblGrid>
      <w:tr w:rsidR="00404543" w:rsidRPr="003719CB" w14:paraId="4C4D030C" w14:textId="77777777" w:rsidTr="00064391">
        <w:tc>
          <w:tcPr>
            <w:tcW w:w="1843" w:type="dxa"/>
            <w:tcBorders>
              <w:top w:val="single" w:sz="4" w:space="0" w:color="auto"/>
              <w:bottom w:val="single" w:sz="4" w:space="0" w:color="auto"/>
            </w:tcBorders>
            <w:tcMar>
              <w:left w:w="57" w:type="dxa"/>
              <w:right w:w="57" w:type="dxa"/>
            </w:tcMar>
          </w:tcPr>
          <w:p w14:paraId="611E03B3" w14:textId="77777777" w:rsidR="00404543" w:rsidRPr="003719CB" w:rsidRDefault="00404543" w:rsidP="00E25CAB">
            <w:pPr>
              <w:pStyle w:val="TableFiguredescription"/>
              <w:rPr>
                <w:lang w:val="en-GB"/>
              </w:rPr>
            </w:pPr>
          </w:p>
        </w:tc>
        <w:tc>
          <w:tcPr>
            <w:tcW w:w="2126" w:type="dxa"/>
            <w:tcBorders>
              <w:top w:val="single" w:sz="4" w:space="0" w:color="auto"/>
              <w:bottom w:val="single" w:sz="4" w:space="0" w:color="auto"/>
            </w:tcBorders>
            <w:tcMar>
              <w:left w:w="57" w:type="dxa"/>
              <w:right w:w="57" w:type="dxa"/>
            </w:tcMar>
          </w:tcPr>
          <w:p w14:paraId="5780D71F" w14:textId="77777777" w:rsidR="00404543" w:rsidRPr="003719CB" w:rsidRDefault="00404543" w:rsidP="00E25CAB">
            <w:pPr>
              <w:pStyle w:val="TableFiguredescription"/>
              <w:rPr>
                <w:b/>
                <w:bCs/>
                <w:lang w:val="en-GB"/>
              </w:rPr>
            </w:pPr>
            <w:r w:rsidRPr="003719CB">
              <w:rPr>
                <w:lang w:val="en-GB"/>
              </w:rPr>
              <w:t>Insufficient</w:t>
            </w:r>
          </w:p>
        </w:tc>
        <w:tc>
          <w:tcPr>
            <w:tcW w:w="2127" w:type="dxa"/>
            <w:tcBorders>
              <w:top w:val="single" w:sz="4" w:space="0" w:color="auto"/>
              <w:bottom w:val="single" w:sz="4" w:space="0" w:color="auto"/>
            </w:tcBorders>
            <w:tcMar>
              <w:left w:w="57" w:type="dxa"/>
              <w:right w:w="57" w:type="dxa"/>
            </w:tcMar>
          </w:tcPr>
          <w:p w14:paraId="04C9AC16" w14:textId="77777777" w:rsidR="00404543" w:rsidRPr="003719CB" w:rsidRDefault="00404543" w:rsidP="00E25CAB">
            <w:pPr>
              <w:pStyle w:val="TableFiguredescription"/>
              <w:rPr>
                <w:b/>
                <w:bCs/>
                <w:lang w:val="en-GB"/>
              </w:rPr>
            </w:pPr>
            <w:r w:rsidRPr="003719CB">
              <w:rPr>
                <w:lang w:val="en-GB"/>
              </w:rPr>
              <w:t>Good</w:t>
            </w:r>
          </w:p>
        </w:tc>
        <w:tc>
          <w:tcPr>
            <w:tcW w:w="3045" w:type="dxa"/>
            <w:tcBorders>
              <w:top w:val="single" w:sz="4" w:space="0" w:color="auto"/>
              <w:bottom w:val="single" w:sz="4" w:space="0" w:color="auto"/>
            </w:tcBorders>
            <w:tcMar>
              <w:left w:w="57" w:type="dxa"/>
              <w:right w:w="57" w:type="dxa"/>
            </w:tcMar>
          </w:tcPr>
          <w:p w14:paraId="47DB8A14" w14:textId="77777777" w:rsidR="00404543" w:rsidRPr="003719CB" w:rsidRDefault="00404543" w:rsidP="00E25CAB">
            <w:pPr>
              <w:pStyle w:val="TableFiguredescription"/>
              <w:rPr>
                <w:b/>
                <w:bCs/>
                <w:lang w:val="en-GB"/>
              </w:rPr>
            </w:pPr>
            <w:r w:rsidRPr="003719CB">
              <w:rPr>
                <w:lang w:val="en-GB"/>
              </w:rPr>
              <w:t>Excellent</w:t>
            </w:r>
          </w:p>
        </w:tc>
      </w:tr>
      <w:tr w:rsidR="00404543" w:rsidRPr="003719CB" w14:paraId="1AFC0E42" w14:textId="77777777" w:rsidTr="00064391">
        <w:tc>
          <w:tcPr>
            <w:tcW w:w="1843" w:type="dxa"/>
            <w:tcBorders>
              <w:bottom w:val="single" w:sz="4" w:space="0" w:color="auto"/>
            </w:tcBorders>
            <w:tcMar>
              <w:left w:w="57" w:type="dxa"/>
              <w:right w:w="57" w:type="dxa"/>
            </w:tcMar>
          </w:tcPr>
          <w:p w14:paraId="417ABEC6" w14:textId="77777777" w:rsidR="00404543" w:rsidRPr="003719CB" w:rsidRDefault="00404543" w:rsidP="00E25CAB">
            <w:pPr>
              <w:pStyle w:val="TableFiguredescription"/>
              <w:rPr>
                <w:b/>
                <w:bCs/>
                <w:lang w:val="en-GB"/>
              </w:rPr>
            </w:pPr>
            <w:r w:rsidRPr="003719CB">
              <w:rPr>
                <w:lang w:val="en-GB"/>
              </w:rPr>
              <w:t>Aim and problem</w:t>
            </w:r>
          </w:p>
        </w:tc>
        <w:tc>
          <w:tcPr>
            <w:tcW w:w="2126" w:type="dxa"/>
            <w:tcBorders>
              <w:bottom w:val="single" w:sz="4" w:space="0" w:color="auto"/>
            </w:tcBorders>
            <w:tcMar>
              <w:left w:w="57" w:type="dxa"/>
              <w:right w:w="57" w:type="dxa"/>
            </w:tcMar>
          </w:tcPr>
          <w:p w14:paraId="1CF57C7C" w14:textId="5CA50153" w:rsidR="00404543" w:rsidRPr="003719CB" w:rsidRDefault="00E25CAB" w:rsidP="00E25CAB">
            <w:pPr>
              <w:pStyle w:val="TableFiguredescription"/>
              <w:rPr>
                <w:lang w:val="en-GB"/>
              </w:rPr>
            </w:pPr>
            <w:r w:rsidRPr="003719CB">
              <w:rPr>
                <w:lang w:val="en-GB"/>
              </w:rPr>
              <w:t xml:space="preserve">The contribution is insufficiently </w:t>
            </w:r>
            <w:proofErr w:type="gramStart"/>
            <w:r w:rsidRPr="003719CB">
              <w:rPr>
                <w:lang w:val="en-GB"/>
              </w:rPr>
              <w:t>motivated</w:t>
            </w:r>
            <w:proofErr w:type="gramEnd"/>
            <w:r w:rsidRPr="003719CB">
              <w:rPr>
                <w:lang w:val="en-GB"/>
              </w:rPr>
              <w:t xml:space="preserve"> and the question or problem formulation is incomplete or missing.</w:t>
            </w:r>
          </w:p>
        </w:tc>
        <w:tc>
          <w:tcPr>
            <w:tcW w:w="2127" w:type="dxa"/>
            <w:tcBorders>
              <w:bottom w:val="single" w:sz="4" w:space="0" w:color="auto"/>
            </w:tcBorders>
            <w:tcMar>
              <w:left w:w="57" w:type="dxa"/>
              <w:right w:w="57" w:type="dxa"/>
            </w:tcMar>
          </w:tcPr>
          <w:p w14:paraId="16E86358" w14:textId="77777777" w:rsidR="00AB4A69" w:rsidRPr="003719CB" w:rsidRDefault="00AB4A69" w:rsidP="00064391">
            <w:pPr>
              <w:ind w:firstLine="0"/>
              <w:jc w:val="left"/>
              <w:rPr>
                <w:lang w:val="en-GB"/>
              </w:rPr>
            </w:pPr>
            <w:r w:rsidRPr="003719CB">
              <w:rPr>
                <w:sz w:val="22"/>
                <w:szCs w:val="22"/>
                <w:lang w:val="en-GB"/>
              </w:rPr>
              <w:t xml:space="preserve">The question or problem is clearly </w:t>
            </w:r>
            <w:proofErr w:type="gramStart"/>
            <w:r w:rsidRPr="003719CB">
              <w:rPr>
                <w:sz w:val="22"/>
                <w:szCs w:val="22"/>
                <w:lang w:val="en-GB"/>
              </w:rPr>
              <w:t>formulated</w:t>
            </w:r>
            <w:proofErr w:type="gramEnd"/>
            <w:r w:rsidRPr="003719CB">
              <w:rPr>
                <w:sz w:val="22"/>
                <w:szCs w:val="22"/>
                <w:lang w:val="en-GB"/>
              </w:rPr>
              <w:t xml:space="preserve"> and the contribution is reasonably contextualised</w:t>
            </w:r>
            <w:r w:rsidRPr="003719CB">
              <w:rPr>
                <w:lang w:val="en-GB"/>
              </w:rPr>
              <w:t>.</w:t>
            </w:r>
          </w:p>
          <w:p w14:paraId="1BAE59DB" w14:textId="77777777" w:rsidR="00404543" w:rsidRPr="003719CB" w:rsidRDefault="00404543" w:rsidP="00E25CAB">
            <w:pPr>
              <w:pStyle w:val="TableFiguredescription"/>
              <w:rPr>
                <w:lang w:val="en-GB"/>
              </w:rPr>
            </w:pPr>
          </w:p>
        </w:tc>
        <w:tc>
          <w:tcPr>
            <w:tcW w:w="3045" w:type="dxa"/>
            <w:tcBorders>
              <w:bottom w:val="single" w:sz="4" w:space="0" w:color="auto"/>
            </w:tcBorders>
            <w:tcMar>
              <w:left w:w="57" w:type="dxa"/>
              <w:right w:w="57" w:type="dxa"/>
            </w:tcMar>
          </w:tcPr>
          <w:p w14:paraId="0AB9F516" w14:textId="55949934" w:rsidR="00404543" w:rsidRPr="003719CB" w:rsidRDefault="00010129" w:rsidP="00E25CAB">
            <w:pPr>
              <w:pStyle w:val="TableFiguredescription"/>
              <w:rPr>
                <w:b/>
                <w:bCs/>
                <w:lang w:val="en-GB"/>
              </w:rPr>
            </w:pPr>
            <w:r w:rsidRPr="003719CB">
              <w:rPr>
                <w:lang w:val="en-GB"/>
              </w:rPr>
              <w:t xml:space="preserve">The question or problem formulation is clearly </w:t>
            </w:r>
            <w:proofErr w:type="gramStart"/>
            <w:r w:rsidRPr="003719CB">
              <w:rPr>
                <w:lang w:val="en-GB"/>
              </w:rPr>
              <w:t>articulated</w:t>
            </w:r>
            <w:proofErr w:type="gramEnd"/>
            <w:r w:rsidRPr="003719CB">
              <w:rPr>
                <w:lang w:val="en-GB"/>
              </w:rPr>
              <w:t xml:space="preserve"> and the contextualisation is relevant. The contribution has the potential to stimulate pedagogical discussion or development in higher education.</w:t>
            </w:r>
          </w:p>
        </w:tc>
      </w:tr>
      <w:tr w:rsidR="00404543" w:rsidRPr="003719CB" w14:paraId="3C109AE2" w14:textId="77777777" w:rsidTr="00064391">
        <w:tc>
          <w:tcPr>
            <w:tcW w:w="1843" w:type="dxa"/>
            <w:tcBorders>
              <w:top w:val="single" w:sz="4" w:space="0" w:color="auto"/>
              <w:bottom w:val="single" w:sz="4" w:space="0" w:color="auto"/>
            </w:tcBorders>
            <w:tcMar>
              <w:left w:w="57" w:type="dxa"/>
              <w:right w:w="57" w:type="dxa"/>
            </w:tcMar>
          </w:tcPr>
          <w:p w14:paraId="52BBB578" w14:textId="77777777" w:rsidR="00404543" w:rsidRPr="003719CB" w:rsidRDefault="00404543" w:rsidP="00E25CAB">
            <w:pPr>
              <w:pStyle w:val="TableFiguredescription"/>
              <w:rPr>
                <w:b/>
                <w:bCs/>
                <w:lang w:val="en-GB"/>
              </w:rPr>
            </w:pPr>
            <w:r w:rsidRPr="003719CB">
              <w:rPr>
                <w:lang w:val="en-GB"/>
              </w:rPr>
              <w:t>Scholarly contextualisation</w:t>
            </w:r>
          </w:p>
        </w:tc>
        <w:tc>
          <w:tcPr>
            <w:tcW w:w="2126" w:type="dxa"/>
            <w:tcBorders>
              <w:top w:val="single" w:sz="4" w:space="0" w:color="auto"/>
              <w:bottom w:val="single" w:sz="4" w:space="0" w:color="auto"/>
            </w:tcBorders>
            <w:tcMar>
              <w:left w:w="57" w:type="dxa"/>
              <w:right w:w="57" w:type="dxa"/>
            </w:tcMar>
          </w:tcPr>
          <w:p w14:paraId="062D9EFA" w14:textId="77777777" w:rsidR="00404543" w:rsidRPr="003719CB" w:rsidRDefault="00404543" w:rsidP="00E25CAB">
            <w:pPr>
              <w:pStyle w:val="TableFiguredescription"/>
              <w:rPr>
                <w:b/>
                <w:bCs/>
                <w:lang w:val="en-GB"/>
              </w:rPr>
            </w:pPr>
            <w:r w:rsidRPr="003719CB">
              <w:rPr>
                <w:lang w:val="en-GB"/>
              </w:rPr>
              <w:t>The connection to proven experience or research is missing or vague.</w:t>
            </w:r>
          </w:p>
        </w:tc>
        <w:tc>
          <w:tcPr>
            <w:tcW w:w="2127" w:type="dxa"/>
            <w:tcBorders>
              <w:top w:val="single" w:sz="4" w:space="0" w:color="auto"/>
              <w:bottom w:val="single" w:sz="4" w:space="0" w:color="auto"/>
            </w:tcBorders>
            <w:tcMar>
              <w:left w:w="57" w:type="dxa"/>
              <w:right w:w="57" w:type="dxa"/>
            </w:tcMar>
          </w:tcPr>
          <w:p w14:paraId="1F38A341" w14:textId="77777777" w:rsidR="00404543" w:rsidRPr="003719CB" w:rsidRDefault="00404543" w:rsidP="00E25CAB">
            <w:pPr>
              <w:pStyle w:val="TableFiguredescription"/>
              <w:rPr>
                <w:b/>
                <w:bCs/>
                <w:lang w:val="en-GB"/>
              </w:rPr>
            </w:pPr>
            <w:r w:rsidRPr="003719CB">
              <w:rPr>
                <w:lang w:val="en-GB"/>
              </w:rPr>
              <w:t>The contribution is connected to research or proven experience.</w:t>
            </w:r>
          </w:p>
        </w:tc>
        <w:tc>
          <w:tcPr>
            <w:tcW w:w="3045" w:type="dxa"/>
            <w:tcBorders>
              <w:top w:val="single" w:sz="4" w:space="0" w:color="auto"/>
              <w:bottom w:val="single" w:sz="4" w:space="0" w:color="auto"/>
            </w:tcBorders>
            <w:tcMar>
              <w:left w:w="57" w:type="dxa"/>
              <w:right w:w="57" w:type="dxa"/>
            </w:tcMar>
          </w:tcPr>
          <w:p w14:paraId="5ADBC48F" w14:textId="77777777" w:rsidR="00404543" w:rsidRPr="003719CB" w:rsidRDefault="00404543" w:rsidP="00E25CAB">
            <w:pPr>
              <w:pStyle w:val="TableFiguredescription"/>
              <w:rPr>
                <w:b/>
                <w:bCs/>
                <w:lang w:val="en-GB"/>
              </w:rPr>
            </w:pPr>
            <w:r w:rsidRPr="003719CB">
              <w:rPr>
                <w:lang w:val="en-GB"/>
              </w:rPr>
              <w:t>The contribution is explicitly situated and supported in relevant research or proven experience via clear reference to theories, approaches, and communities.</w:t>
            </w:r>
          </w:p>
        </w:tc>
      </w:tr>
      <w:tr w:rsidR="00404543" w:rsidRPr="003719CB" w14:paraId="5E995D2F" w14:textId="77777777" w:rsidTr="00064391">
        <w:tc>
          <w:tcPr>
            <w:tcW w:w="1843" w:type="dxa"/>
            <w:tcBorders>
              <w:top w:val="single" w:sz="4" w:space="0" w:color="auto"/>
              <w:bottom w:val="single" w:sz="4" w:space="0" w:color="auto"/>
            </w:tcBorders>
            <w:tcMar>
              <w:left w:w="57" w:type="dxa"/>
              <w:right w:w="57" w:type="dxa"/>
            </w:tcMar>
          </w:tcPr>
          <w:p w14:paraId="6412B062" w14:textId="77777777" w:rsidR="00404543" w:rsidRPr="003719CB" w:rsidRDefault="00404543" w:rsidP="00E25CAB">
            <w:pPr>
              <w:pStyle w:val="TableFiguredescription"/>
              <w:rPr>
                <w:b/>
                <w:bCs/>
                <w:lang w:val="en-GB"/>
              </w:rPr>
            </w:pPr>
            <w:r w:rsidRPr="003719CB">
              <w:rPr>
                <w:lang w:val="en-GB"/>
              </w:rPr>
              <w:t>Method</w:t>
            </w:r>
          </w:p>
        </w:tc>
        <w:tc>
          <w:tcPr>
            <w:tcW w:w="2126" w:type="dxa"/>
            <w:tcBorders>
              <w:top w:val="single" w:sz="4" w:space="0" w:color="auto"/>
              <w:bottom w:val="single" w:sz="4" w:space="0" w:color="auto"/>
            </w:tcBorders>
            <w:tcMar>
              <w:left w:w="57" w:type="dxa"/>
              <w:right w:w="57" w:type="dxa"/>
            </w:tcMar>
          </w:tcPr>
          <w:p w14:paraId="3C05891A" w14:textId="50A04828" w:rsidR="00404543" w:rsidRPr="003719CB" w:rsidRDefault="00346E83" w:rsidP="00E25CAB">
            <w:pPr>
              <w:pStyle w:val="TableFiguredescription"/>
              <w:rPr>
                <w:b/>
                <w:bCs/>
                <w:lang w:val="en-GB"/>
              </w:rPr>
            </w:pPr>
            <w:r w:rsidRPr="003719CB">
              <w:rPr>
                <w:lang w:val="en-GB"/>
              </w:rPr>
              <w:t xml:space="preserve">Methods or approaches are not </w:t>
            </w:r>
            <w:r w:rsidRPr="003719CB">
              <w:rPr>
                <w:lang w:val="en-GB"/>
              </w:rPr>
              <w:lastRenderedPageBreak/>
              <w:t>sufficiently accounted for or are not appropriate to the research question or target group.</w:t>
            </w:r>
          </w:p>
        </w:tc>
        <w:tc>
          <w:tcPr>
            <w:tcW w:w="2127" w:type="dxa"/>
            <w:tcBorders>
              <w:top w:val="single" w:sz="4" w:space="0" w:color="auto"/>
              <w:bottom w:val="single" w:sz="4" w:space="0" w:color="auto"/>
            </w:tcBorders>
            <w:tcMar>
              <w:left w:w="57" w:type="dxa"/>
              <w:right w:w="57" w:type="dxa"/>
            </w:tcMar>
          </w:tcPr>
          <w:p w14:paraId="3B697AB2" w14:textId="4E406B94" w:rsidR="00404543" w:rsidRPr="003719CB" w:rsidRDefault="00E42D95" w:rsidP="00E25CAB">
            <w:pPr>
              <w:pStyle w:val="TableFiguredescription"/>
              <w:rPr>
                <w:b/>
                <w:bCs/>
                <w:lang w:val="en-GB"/>
              </w:rPr>
            </w:pPr>
            <w:r w:rsidRPr="003719CB">
              <w:rPr>
                <w:lang w:val="en-GB"/>
              </w:rPr>
              <w:lastRenderedPageBreak/>
              <w:t xml:space="preserve">The contribution describes </w:t>
            </w:r>
            <w:r w:rsidRPr="003719CB">
              <w:rPr>
                <w:lang w:val="en-GB"/>
              </w:rPr>
              <w:lastRenderedPageBreak/>
              <w:t>appropriate methods and approaches but lack sufficient information to be replicable.</w:t>
            </w:r>
          </w:p>
        </w:tc>
        <w:tc>
          <w:tcPr>
            <w:tcW w:w="3045" w:type="dxa"/>
            <w:tcBorders>
              <w:top w:val="single" w:sz="4" w:space="0" w:color="auto"/>
              <w:bottom w:val="single" w:sz="4" w:space="0" w:color="auto"/>
            </w:tcBorders>
            <w:tcMar>
              <w:left w:w="57" w:type="dxa"/>
              <w:right w:w="57" w:type="dxa"/>
            </w:tcMar>
          </w:tcPr>
          <w:p w14:paraId="5894C6BE" w14:textId="547FB24B" w:rsidR="00404543" w:rsidRPr="003719CB" w:rsidRDefault="007072E1" w:rsidP="00E25CAB">
            <w:pPr>
              <w:pStyle w:val="TableFiguredescription"/>
              <w:rPr>
                <w:b/>
                <w:bCs/>
                <w:lang w:val="en-GB"/>
              </w:rPr>
            </w:pPr>
            <w:r w:rsidRPr="003719CB">
              <w:rPr>
                <w:lang w:val="en-GB"/>
              </w:rPr>
              <w:lastRenderedPageBreak/>
              <w:t xml:space="preserve">Methods or approaches are described and motivated </w:t>
            </w:r>
            <w:r w:rsidRPr="003719CB">
              <w:rPr>
                <w:lang w:val="en-GB"/>
              </w:rPr>
              <w:lastRenderedPageBreak/>
              <w:t>relative to the question or problem formulation of the contribution. Methods are replicable.</w:t>
            </w:r>
          </w:p>
        </w:tc>
      </w:tr>
      <w:tr w:rsidR="00404543" w:rsidRPr="003719CB" w14:paraId="1714183D" w14:textId="77777777" w:rsidTr="00064391">
        <w:tc>
          <w:tcPr>
            <w:tcW w:w="1843" w:type="dxa"/>
            <w:tcBorders>
              <w:top w:val="single" w:sz="4" w:space="0" w:color="auto"/>
              <w:bottom w:val="single" w:sz="4" w:space="0" w:color="auto"/>
            </w:tcBorders>
            <w:tcMar>
              <w:left w:w="57" w:type="dxa"/>
              <w:right w:w="57" w:type="dxa"/>
            </w:tcMar>
          </w:tcPr>
          <w:p w14:paraId="3C98BF13" w14:textId="77777777" w:rsidR="00404543" w:rsidRPr="003719CB" w:rsidRDefault="00404543" w:rsidP="00E25CAB">
            <w:pPr>
              <w:pStyle w:val="TableFiguredescription"/>
              <w:rPr>
                <w:b/>
                <w:bCs/>
                <w:lang w:val="en-GB"/>
              </w:rPr>
            </w:pPr>
            <w:r w:rsidRPr="003719CB">
              <w:rPr>
                <w:lang w:val="en-GB"/>
              </w:rPr>
              <w:lastRenderedPageBreak/>
              <w:t>Findings</w:t>
            </w:r>
          </w:p>
        </w:tc>
        <w:tc>
          <w:tcPr>
            <w:tcW w:w="2126" w:type="dxa"/>
            <w:tcBorders>
              <w:top w:val="single" w:sz="4" w:space="0" w:color="auto"/>
              <w:bottom w:val="single" w:sz="4" w:space="0" w:color="auto"/>
            </w:tcBorders>
            <w:tcMar>
              <w:left w:w="57" w:type="dxa"/>
              <w:right w:w="57" w:type="dxa"/>
            </w:tcMar>
          </w:tcPr>
          <w:p w14:paraId="4AE6FE10" w14:textId="36D85C3C" w:rsidR="00404543" w:rsidRPr="003719CB" w:rsidRDefault="003B7B49" w:rsidP="00E25CAB">
            <w:pPr>
              <w:pStyle w:val="TableFiguredescription"/>
              <w:rPr>
                <w:b/>
                <w:bCs/>
                <w:lang w:val="en-GB"/>
              </w:rPr>
            </w:pPr>
            <w:r w:rsidRPr="003719CB">
              <w:rPr>
                <w:lang w:val="en-GB"/>
              </w:rPr>
              <w:t>The accounts of results and data are  missing or critically insufficient.</w:t>
            </w:r>
          </w:p>
        </w:tc>
        <w:tc>
          <w:tcPr>
            <w:tcW w:w="2127" w:type="dxa"/>
            <w:tcBorders>
              <w:top w:val="single" w:sz="4" w:space="0" w:color="auto"/>
              <w:bottom w:val="single" w:sz="4" w:space="0" w:color="auto"/>
            </w:tcBorders>
            <w:tcMar>
              <w:left w:w="57" w:type="dxa"/>
              <w:right w:w="57" w:type="dxa"/>
            </w:tcMar>
          </w:tcPr>
          <w:p w14:paraId="1AAD9491" w14:textId="6400D1BA" w:rsidR="00404543" w:rsidRPr="003719CB" w:rsidRDefault="004C17B9" w:rsidP="00E25CAB">
            <w:pPr>
              <w:pStyle w:val="TableFiguredescription"/>
              <w:rPr>
                <w:b/>
                <w:bCs/>
                <w:lang w:val="en-GB"/>
              </w:rPr>
            </w:pPr>
            <w:r w:rsidRPr="003719CB">
              <w:rPr>
                <w:lang w:val="en-GB"/>
              </w:rPr>
              <w:t>Results and data are accounted for in relation to the question or problem formulation.</w:t>
            </w:r>
          </w:p>
        </w:tc>
        <w:tc>
          <w:tcPr>
            <w:tcW w:w="3045" w:type="dxa"/>
            <w:tcBorders>
              <w:top w:val="single" w:sz="4" w:space="0" w:color="auto"/>
              <w:bottom w:val="single" w:sz="4" w:space="0" w:color="auto"/>
            </w:tcBorders>
            <w:tcMar>
              <w:left w:w="57" w:type="dxa"/>
              <w:right w:w="57" w:type="dxa"/>
            </w:tcMar>
          </w:tcPr>
          <w:p w14:paraId="10292F9B" w14:textId="2A8E4B7B" w:rsidR="00404543" w:rsidRPr="003719CB" w:rsidRDefault="00DC16FB" w:rsidP="00E25CAB">
            <w:pPr>
              <w:pStyle w:val="TableFiguredescription"/>
              <w:rPr>
                <w:b/>
                <w:bCs/>
                <w:lang w:val="en-GB"/>
              </w:rPr>
            </w:pPr>
            <w:r w:rsidRPr="003719CB">
              <w:rPr>
                <w:lang w:val="en-GB"/>
              </w:rPr>
              <w:t>Results and analyses of data are related to and develop the aim, the question or problem formulation, the methods, as well as the research and experience.</w:t>
            </w:r>
          </w:p>
        </w:tc>
      </w:tr>
      <w:tr w:rsidR="00404543" w:rsidRPr="003719CB" w14:paraId="5EA6EC95" w14:textId="77777777" w:rsidTr="00064391">
        <w:tc>
          <w:tcPr>
            <w:tcW w:w="1843" w:type="dxa"/>
            <w:tcBorders>
              <w:top w:val="single" w:sz="4" w:space="0" w:color="auto"/>
              <w:bottom w:val="single" w:sz="4" w:space="0" w:color="auto"/>
            </w:tcBorders>
            <w:tcMar>
              <w:left w:w="57" w:type="dxa"/>
              <w:right w:w="57" w:type="dxa"/>
            </w:tcMar>
          </w:tcPr>
          <w:p w14:paraId="78F2A836" w14:textId="77777777" w:rsidR="00404543" w:rsidRPr="003719CB" w:rsidRDefault="00404543" w:rsidP="00E25CAB">
            <w:pPr>
              <w:pStyle w:val="TableFiguredescription"/>
              <w:rPr>
                <w:b/>
                <w:bCs/>
                <w:lang w:val="en-GB"/>
              </w:rPr>
            </w:pPr>
            <w:r w:rsidRPr="003719CB">
              <w:rPr>
                <w:lang w:val="en-GB"/>
              </w:rPr>
              <w:t>Discussion and reflection</w:t>
            </w:r>
          </w:p>
        </w:tc>
        <w:tc>
          <w:tcPr>
            <w:tcW w:w="2126" w:type="dxa"/>
            <w:tcBorders>
              <w:top w:val="single" w:sz="4" w:space="0" w:color="auto"/>
              <w:bottom w:val="single" w:sz="4" w:space="0" w:color="auto"/>
            </w:tcBorders>
            <w:tcMar>
              <w:left w:w="57" w:type="dxa"/>
              <w:right w:w="57" w:type="dxa"/>
            </w:tcMar>
          </w:tcPr>
          <w:p w14:paraId="102C0779" w14:textId="02A29989" w:rsidR="00404543" w:rsidRPr="003719CB" w:rsidRDefault="0051196C" w:rsidP="00E25CAB">
            <w:pPr>
              <w:pStyle w:val="TableFiguredescription"/>
              <w:rPr>
                <w:b/>
                <w:bCs/>
                <w:lang w:val="en-GB"/>
              </w:rPr>
            </w:pPr>
            <w:r w:rsidRPr="003719CB">
              <w:rPr>
                <w:lang w:val="en-GB"/>
              </w:rPr>
              <w:t>The results or experiences are not analysed or discussed in relation to the question or problem formulation.</w:t>
            </w:r>
          </w:p>
        </w:tc>
        <w:tc>
          <w:tcPr>
            <w:tcW w:w="2127" w:type="dxa"/>
            <w:tcBorders>
              <w:top w:val="single" w:sz="4" w:space="0" w:color="auto"/>
              <w:bottom w:val="single" w:sz="4" w:space="0" w:color="auto"/>
            </w:tcBorders>
            <w:tcMar>
              <w:left w:w="57" w:type="dxa"/>
              <w:right w:w="57" w:type="dxa"/>
            </w:tcMar>
          </w:tcPr>
          <w:p w14:paraId="04275725" w14:textId="58EC9812" w:rsidR="00404543" w:rsidRPr="003719CB" w:rsidRDefault="00920E05" w:rsidP="00E25CAB">
            <w:pPr>
              <w:pStyle w:val="TableFiguredescription"/>
              <w:rPr>
                <w:b/>
                <w:bCs/>
                <w:lang w:val="en-GB"/>
              </w:rPr>
            </w:pPr>
            <w:r w:rsidRPr="003719CB">
              <w:rPr>
                <w:lang w:val="en-GB"/>
              </w:rPr>
              <w:t>The contribution contains discussion or reflection relative to the question or problem formulation.</w:t>
            </w:r>
          </w:p>
        </w:tc>
        <w:tc>
          <w:tcPr>
            <w:tcW w:w="3045" w:type="dxa"/>
            <w:tcBorders>
              <w:top w:val="single" w:sz="4" w:space="0" w:color="auto"/>
              <w:bottom w:val="single" w:sz="4" w:space="0" w:color="auto"/>
            </w:tcBorders>
            <w:tcMar>
              <w:left w:w="57" w:type="dxa"/>
              <w:right w:w="57" w:type="dxa"/>
            </w:tcMar>
          </w:tcPr>
          <w:p w14:paraId="7446E408" w14:textId="75502565" w:rsidR="00404543" w:rsidRPr="003719CB" w:rsidRDefault="004E3BD6" w:rsidP="00E25CAB">
            <w:pPr>
              <w:pStyle w:val="TableFiguredescription"/>
              <w:rPr>
                <w:b/>
                <w:bCs/>
                <w:lang w:val="en-GB"/>
              </w:rPr>
            </w:pPr>
            <w:r w:rsidRPr="003719CB">
              <w:rPr>
                <w:lang w:val="en-GB"/>
              </w:rPr>
              <w:t>Results and experiences are discussed in relation to the question or problem formulation. Critical connections or recommendations for future study are developed. The discussion contributes to a broader understanding of teaching and learning in Nordic STEM higher education.</w:t>
            </w:r>
          </w:p>
        </w:tc>
      </w:tr>
      <w:tr w:rsidR="00404543" w:rsidRPr="003719CB" w14:paraId="01766C6B" w14:textId="77777777" w:rsidTr="00064391">
        <w:tc>
          <w:tcPr>
            <w:tcW w:w="1843" w:type="dxa"/>
            <w:tcBorders>
              <w:top w:val="single" w:sz="4" w:space="0" w:color="auto"/>
              <w:bottom w:val="single" w:sz="4" w:space="0" w:color="auto"/>
            </w:tcBorders>
            <w:tcMar>
              <w:left w:w="57" w:type="dxa"/>
              <w:right w:w="57" w:type="dxa"/>
            </w:tcMar>
          </w:tcPr>
          <w:p w14:paraId="44CEFCB3" w14:textId="77777777" w:rsidR="00404543" w:rsidRPr="003719CB" w:rsidRDefault="00404543" w:rsidP="00E25CAB">
            <w:pPr>
              <w:pStyle w:val="TableFiguredescription"/>
              <w:rPr>
                <w:b/>
                <w:bCs/>
                <w:lang w:val="en-GB"/>
              </w:rPr>
            </w:pPr>
            <w:r w:rsidRPr="003719CB">
              <w:rPr>
                <w:lang w:val="en-GB"/>
              </w:rPr>
              <w:t>Communication</w:t>
            </w:r>
          </w:p>
        </w:tc>
        <w:tc>
          <w:tcPr>
            <w:tcW w:w="2126" w:type="dxa"/>
            <w:tcBorders>
              <w:top w:val="single" w:sz="4" w:space="0" w:color="auto"/>
              <w:bottom w:val="single" w:sz="4" w:space="0" w:color="auto"/>
            </w:tcBorders>
            <w:tcMar>
              <w:left w:w="57" w:type="dxa"/>
              <w:right w:w="57" w:type="dxa"/>
            </w:tcMar>
          </w:tcPr>
          <w:p w14:paraId="53C1406F" w14:textId="7A93AC2A" w:rsidR="00404543" w:rsidRPr="003719CB" w:rsidRDefault="00087DC2" w:rsidP="00E25CAB">
            <w:pPr>
              <w:pStyle w:val="TableFiguredescription"/>
              <w:rPr>
                <w:b/>
                <w:bCs/>
                <w:lang w:val="en-GB"/>
              </w:rPr>
            </w:pPr>
            <w:r w:rsidRPr="003719CB">
              <w:rPr>
                <w:lang w:val="en-GB"/>
              </w:rPr>
              <w:t>The contribution fails to argue and communicate in one or several of the following: audience adaptation, language, structure, or reference handling.</w:t>
            </w:r>
          </w:p>
        </w:tc>
        <w:tc>
          <w:tcPr>
            <w:tcW w:w="2127" w:type="dxa"/>
            <w:tcBorders>
              <w:top w:val="single" w:sz="4" w:space="0" w:color="auto"/>
              <w:bottom w:val="single" w:sz="4" w:space="0" w:color="auto"/>
            </w:tcBorders>
            <w:tcMar>
              <w:left w:w="57" w:type="dxa"/>
              <w:right w:w="57" w:type="dxa"/>
            </w:tcMar>
          </w:tcPr>
          <w:p w14:paraId="37D1C142" w14:textId="418F79A0" w:rsidR="00404543" w:rsidRPr="003719CB" w:rsidRDefault="00904FB3" w:rsidP="00E25CAB">
            <w:pPr>
              <w:pStyle w:val="TableFiguredescription"/>
              <w:rPr>
                <w:b/>
                <w:bCs/>
                <w:lang w:val="en-GB"/>
              </w:rPr>
            </w:pPr>
            <w:r w:rsidRPr="003719CB">
              <w:rPr>
                <w:lang w:val="en-GB"/>
              </w:rPr>
              <w:t>The contents of the contribution are well communicated and argued for. It is audience-adapted for accessibility in terms of language as well as structure. The contribution applies the APA style for referencing.</w:t>
            </w:r>
          </w:p>
        </w:tc>
        <w:tc>
          <w:tcPr>
            <w:tcW w:w="3045" w:type="dxa"/>
            <w:tcBorders>
              <w:top w:val="single" w:sz="4" w:space="0" w:color="auto"/>
              <w:bottom w:val="single" w:sz="4" w:space="0" w:color="auto"/>
            </w:tcBorders>
            <w:tcMar>
              <w:left w:w="57" w:type="dxa"/>
              <w:right w:w="57" w:type="dxa"/>
            </w:tcMar>
          </w:tcPr>
          <w:p w14:paraId="04EFE024" w14:textId="77D37D27" w:rsidR="00404543" w:rsidRPr="003719CB" w:rsidRDefault="00E502EF" w:rsidP="00E25CAB">
            <w:pPr>
              <w:pStyle w:val="TableFiguredescription"/>
              <w:rPr>
                <w:b/>
                <w:bCs/>
                <w:lang w:val="en-GB"/>
              </w:rPr>
            </w:pPr>
            <w:r w:rsidRPr="003719CB">
              <w:rPr>
                <w:lang w:val="en-GB"/>
              </w:rPr>
              <w:t>The content is well communicated and audience-adapted for accessibility in terms of language as well as structure. The argumentation is convincing and adapted in order not to exclude relevant groups. The contribution applies the APA style for referencing.</w:t>
            </w:r>
          </w:p>
        </w:tc>
      </w:tr>
    </w:tbl>
    <w:p w14:paraId="5C0F325F" w14:textId="77777777" w:rsidR="00750A13" w:rsidRPr="003719CB" w:rsidRDefault="00750A13" w:rsidP="00404543">
      <w:pPr>
        <w:ind w:firstLine="0"/>
        <w:rPr>
          <w:lang w:val="en-GB"/>
        </w:rPr>
      </w:pPr>
    </w:p>
    <w:p w14:paraId="45EBAB0D" w14:textId="77777777" w:rsidR="00492E6E" w:rsidRDefault="00492E6E">
      <w:pPr>
        <w:tabs>
          <w:tab w:val="clear" w:pos="284"/>
        </w:tabs>
        <w:ind w:firstLine="0"/>
        <w:contextualSpacing w:val="0"/>
        <w:jc w:val="left"/>
        <w:rPr>
          <w:rFonts w:asciiTheme="majorHAnsi" w:eastAsiaTheme="majorEastAsia" w:hAnsiTheme="majorHAnsi" w:cstheme="majorBidi"/>
          <w:color w:val="000000" w:themeColor="text1"/>
          <w:sz w:val="40"/>
          <w:szCs w:val="40"/>
          <w:lang w:val="en-GB"/>
        </w:rPr>
      </w:pPr>
      <w:r>
        <w:rPr>
          <w:lang w:val="en-GB"/>
        </w:rPr>
        <w:br w:type="page"/>
      </w:r>
    </w:p>
    <w:p w14:paraId="0052D7BF" w14:textId="3BA1B6B9" w:rsidR="00E04731" w:rsidRPr="003719CB" w:rsidRDefault="000F00E6" w:rsidP="00492E6E">
      <w:pPr>
        <w:pStyle w:val="Heading1"/>
        <w:numPr>
          <w:ilvl w:val="0"/>
          <w:numId w:val="0"/>
        </w:numPr>
        <w:rPr>
          <w:lang w:val="en-GB"/>
        </w:rPr>
      </w:pPr>
      <w:r w:rsidRPr="003719CB">
        <w:rPr>
          <w:lang w:val="en-GB"/>
        </w:rPr>
        <w:lastRenderedPageBreak/>
        <w:t>Acknowledgements</w:t>
      </w:r>
    </w:p>
    <w:p w14:paraId="2A1A92A9" w14:textId="767DCA64" w:rsidR="00B45D22" w:rsidRPr="003719CB" w:rsidRDefault="000F00E6" w:rsidP="00D80956">
      <w:pPr>
        <w:ind w:firstLine="0"/>
        <w:rPr>
          <w:lang w:val="en-GB"/>
        </w:rPr>
      </w:pPr>
      <w:r w:rsidRPr="003719CB">
        <w:rPr>
          <w:lang w:val="en-GB"/>
        </w:rPr>
        <w:t xml:space="preserve">Acknowledgements section use </w:t>
      </w:r>
      <w:r w:rsidR="00B45D22" w:rsidRPr="003719CB">
        <w:rPr>
          <w:lang w:val="en-GB"/>
        </w:rPr>
        <w:t xml:space="preserve">heading </w:t>
      </w:r>
      <w:proofErr w:type="gramStart"/>
      <w:r w:rsidR="00B45D22" w:rsidRPr="003719CB">
        <w:rPr>
          <w:lang w:val="en-GB"/>
        </w:rPr>
        <w:t>1, but</w:t>
      </w:r>
      <w:proofErr w:type="gramEnd"/>
      <w:r w:rsidR="00B45D22" w:rsidRPr="003719CB">
        <w:rPr>
          <w:lang w:val="en-GB"/>
        </w:rPr>
        <w:t xml:space="preserve"> is not numbered.</w:t>
      </w:r>
    </w:p>
    <w:p w14:paraId="6735F121" w14:textId="4C98BBF3" w:rsidR="00B45D22" w:rsidRPr="003719CB" w:rsidRDefault="00B45D22" w:rsidP="005D01A5">
      <w:pPr>
        <w:pStyle w:val="Heading1"/>
        <w:numPr>
          <w:ilvl w:val="0"/>
          <w:numId w:val="0"/>
        </w:numPr>
        <w:rPr>
          <w:lang w:val="en-GB"/>
        </w:rPr>
      </w:pPr>
      <w:r w:rsidRPr="003719CB">
        <w:rPr>
          <w:lang w:val="en-GB"/>
        </w:rPr>
        <w:t>References</w:t>
      </w:r>
    </w:p>
    <w:p w14:paraId="6F714826" w14:textId="50DDAF97" w:rsidR="00B45D22" w:rsidRPr="003719CB" w:rsidRDefault="00B45D22" w:rsidP="0083797D">
      <w:pPr>
        <w:pStyle w:val="References"/>
        <w:rPr>
          <w:lang w:val="en-GB"/>
        </w:rPr>
      </w:pPr>
      <w:r w:rsidRPr="003719CB">
        <w:rPr>
          <w:lang w:val="en-GB"/>
        </w:rPr>
        <w:t xml:space="preserve">References section use heading </w:t>
      </w:r>
      <w:proofErr w:type="gramStart"/>
      <w:r w:rsidRPr="003719CB">
        <w:rPr>
          <w:lang w:val="en-GB"/>
        </w:rPr>
        <w:t>1, but</w:t>
      </w:r>
      <w:proofErr w:type="gramEnd"/>
      <w:r w:rsidRPr="003719CB">
        <w:rPr>
          <w:lang w:val="en-GB"/>
        </w:rPr>
        <w:t xml:space="preserve"> is not numbered. Use APA style for referencing (se</w:t>
      </w:r>
      <w:r w:rsidR="00245ACA" w:rsidRPr="003719CB">
        <w:rPr>
          <w:lang w:val="en-GB"/>
        </w:rPr>
        <w:t xml:space="preserve">e this useful resource: </w:t>
      </w:r>
      <w:hyperlink r:id="rId9" w:history="1">
        <w:r w:rsidR="00245ACA" w:rsidRPr="003719CB">
          <w:rPr>
            <w:rStyle w:val="Hyperlink"/>
            <w:lang w:val="en-GB"/>
          </w:rPr>
          <w:t>https://apastyle.apa.org/style-grammar-guidelines/references/examples</w:t>
        </w:r>
      </w:hyperlink>
      <w:r w:rsidR="00245ACA" w:rsidRPr="003719CB">
        <w:rPr>
          <w:lang w:val="en-GB"/>
        </w:rPr>
        <w:t xml:space="preserve">). Font Aptos, size 10, </w:t>
      </w:r>
      <w:r w:rsidR="006A3C3E" w:rsidRPr="003719CB">
        <w:rPr>
          <w:lang w:val="en-GB"/>
        </w:rPr>
        <w:t xml:space="preserve">paragraph formatting: </w:t>
      </w:r>
      <w:r w:rsidR="00245ACA" w:rsidRPr="003719CB">
        <w:rPr>
          <w:lang w:val="en-GB"/>
        </w:rPr>
        <w:t>hanging indent</w:t>
      </w:r>
      <w:r w:rsidR="006A3C3E" w:rsidRPr="003719CB">
        <w:rPr>
          <w:lang w:val="en-GB"/>
        </w:rPr>
        <w:t xml:space="preserve"> 0.5.</w:t>
      </w:r>
    </w:p>
    <w:p w14:paraId="49F17250" w14:textId="77777777" w:rsidR="006A3C3E" w:rsidRPr="003719CB" w:rsidRDefault="006A3C3E" w:rsidP="008B1F9E">
      <w:pPr>
        <w:pStyle w:val="References"/>
        <w:ind w:firstLine="0"/>
        <w:rPr>
          <w:lang w:val="en-GB"/>
        </w:rPr>
      </w:pPr>
    </w:p>
    <w:p w14:paraId="00A4705F" w14:textId="77777777" w:rsidR="006A3C3E" w:rsidRPr="003719CB" w:rsidRDefault="006A3C3E" w:rsidP="008B1F9E">
      <w:pPr>
        <w:pStyle w:val="References"/>
        <w:ind w:firstLine="0"/>
        <w:rPr>
          <w:lang w:val="en-GB"/>
        </w:rPr>
      </w:pPr>
    </w:p>
    <w:p w14:paraId="692516E5" w14:textId="6C9AF743" w:rsidR="006A3C3E" w:rsidRPr="003719CB" w:rsidRDefault="006A3C3E" w:rsidP="002C576C">
      <w:pPr>
        <w:pStyle w:val="Heading1"/>
        <w:numPr>
          <w:ilvl w:val="0"/>
          <w:numId w:val="0"/>
        </w:numPr>
        <w:ind w:left="567" w:hanging="567"/>
        <w:rPr>
          <w:lang w:val="en-GB"/>
        </w:rPr>
      </w:pPr>
      <w:r w:rsidRPr="003719CB">
        <w:rPr>
          <w:lang w:val="en-GB"/>
        </w:rPr>
        <w:t>Appendix/Appendices</w:t>
      </w:r>
    </w:p>
    <w:p w14:paraId="38F7ABAA" w14:textId="1D68750C" w:rsidR="006A3C3E" w:rsidRPr="003719CB" w:rsidRDefault="006A3C3E" w:rsidP="006A3C3E">
      <w:pPr>
        <w:ind w:firstLine="0"/>
        <w:rPr>
          <w:lang w:val="en-GB"/>
        </w:rPr>
      </w:pPr>
      <w:r w:rsidRPr="003719CB">
        <w:rPr>
          <w:lang w:val="en-GB"/>
        </w:rPr>
        <w:t>Acknowledgements section use heading 1. Appendices should be number</w:t>
      </w:r>
      <w:r w:rsidR="00415626" w:rsidRPr="003719CB">
        <w:rPr>
          <w:lang w:val="en-GB"/>
        </w:rPr>
        <w:t>ed</w:t>
      </w:r>
      <w:r w:rsidRPr="003719CB">
        <w:rPr>
          <w:lang w:val="en-GB"/>
        </w:rPr>
        <w:t xml:space="preserve"> and referred to in the main article text (Appendix X). </w:t>
      </w:r>
    </w:p>
    <w:sectPr w:rsidR="006A3C3E" w:rsidRPr="003719CB">
      <w:headerReference w:type="default" r:id="rId10"/>
      <w:footerReference w:type="even" r:id="rId11"/>
      <w:foot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1936B" w14:textId="77777777" w:rsidR="00C17C19" w:rsidRDefault="00C17C19" w:rsidP="008B67C4">
      <w:r>
        <w:separator/>
      </w:r>
    </w:p>
    <w:p w14:paraId="0B015075" w14:textId="77777777" w:rsidR="00C17C19" w:rsidRDefault="00C17C19" w:rsidP="008B67C4"/>
  </w:endnote>
  <w:endnote w:type="continuationSeparator" w:id="0">
    <w:p w14:paraId="3ECE04EF" w14:textId="77777777" w:rsidR="00C17C19" w:rsidRDefault="00C17C19" w:rsidP="008B67C4">
      <w:r>
        <w:continuationSeparator/>
      </w:r>
    </w:p>
    <w:p w14:paraId="00A00E68" w14:textId="77777777" w:rsidR="00C17C19" w:rsidRDefault="00C17C19" w:rsidP="008B67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CD4EF4F3-9C7D-3642-A239-7A92BE6CC653}"/>
    <w:embedBold r:id="rId2" w:fontKey="{D24281E9-531F-6345-8F10-643A9B2C85D8}"/>
    <w:embedItalic r:id="rId3" w:fontKey="{99B4C7CF-3D50-0C4E-A007-2F0E0F94FBCA}"/>
  </w:font>
  <w:font w:name="Aptos Display">
    <w:panose1 w:val="020B0004020202020204"/>
    <w:charset w:val="00"/>
    <w:family w:val="swiss"/>
    <w:pitch w:val="variable"/>
    <w:sig w:usb0="20000287" w:usb1="00000003" w:usb2="00000000" w:usb3="00000000" w:csb0="0000019F" w:csb1="00000000"/>
    <w:embedRegular r:id="rId4" w:fontKey="{6CD53D1B-468D-8B46-96FA-C0AD1D68CEC1}"/>
    <w:embedBold r:id="rId5" w:fontKey="{89356DF3-363F-2B4F-8E5D-6F393F792D10}"/>
    <w:embedItalic r:id="rId6" w:fontKey="{583F1363-AB97-1E46-AB03-B0726300D9B9}"/>
  </w:font>
  <w:font w:name="Aptos">
    <w:panose1 w:val="020B0004020202020204"/>
    <w:charset w:val="00"/>
    <w:family w:val="swiss"/>
    <w:pitch w:val="variable"/>
    <w:sig w:usb0="20000287" w:usb1="00000003" w:usb2="00000000" w:usb3="00000000" w:csb0="0000019F" w:csb1="00000000"/>
    <w:embedRegular r:id="rId7" w:fontKey="{19523F4E-F6CF-2C4F-9609-88C291AAA5BC}"/>
    <w:embedBold r:id="rId8" w:fontKey="{56545371-AB32-BF42-ABC2-DFB24C04AF49}"/>
    <w:embedItalic r:id="rId9" w:fontKey="{E0D9B019-D709-FF45-A61D-0999C10E8B87}"/>
    <w:embedBoldItalic r:id="rId10" w:fontKey="{5B18EE89-BC8B-C445-A32E-73A6AD5E5E67}"/>
  </w:font>
  <w:font w:name="Symbol">
    <w:panose1 w:val="05050102010706020507"/>
    <w:charset w:val="02"/>
    <w:family w:val="decorative"/>
    <w:pitch w:val="variable"/>
    <w:sig w:usb0="00000003" w:usb1="10000000" w:usb2="00000000" w:usb3="00000000" w:csb0="80000001" w:csb1="00000000"/>
    <w:embedRegular r:id="rId11" w:fontKey="{D850CC5B-FD8E-7B49-A1E7-345483DA9938}"/>
  </w:font>
  <w:font w:name="Courier New">
    <w:panose1 w:val="02070309020205020404"/>
    <w:charset w:val="00"/>
    <w:family w:val="modern"/>
    <w:pitch w:val="fixed"/>
    <w:sig w:usb0="E0002AFF" w:usb1="C0007843" w:usb2="00000009" w:usb3="00000000" w:csb0="000001FF" w:csb1="00000000"/>
    <w:embedRegular r:id="rId12" w:fontKey="{E7726E86-537E-8744-A001-2B028D0D6774}"/>
  </w:font>
  <w:font w:name="Wingdings">
    <w:panose1 w:val="05000000000000000000"/>
    <w:charset w:val="4D"/>
    <w:family w:val="decorative"/>
    <w:pitch w:val="variable"/>
    <w:sig w:usb0="00000003" w:usb1="00000000" w:usb2="00000000" w:usb3="00000000" w:csb0="80000001" w:csb1="00000000"/>
    <w:embedRegular r:id="rId13" w:fontKey="{B9F98B02-A181-E74A-AE4A-3212EDF57395}"/>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Segoe UI">
    <w:panose1 w:val="020B0604020202020204"/>
    <w:charset w:val="00"/>
    <w:family w:val="swiss"/>
    <w:pitch w:val="variable"/>
    <w:sig w:usb0="E4002EFF" w:usb1="C000E47F" w:usb2="00000009" w:usb3="00000000" w:csb0="000001FF" w:csb1="00000000"/>
    <w:embedRegular r:id="rId15" w:fontKey="{D43E5959-04DE-1442-9EB5-1595102807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34734111"/>
      <w:docPartObj>
        <w:docPartGallery w:val="Page Numbers (Bottom of Page)"/>
        <w:docPartUnique/>
      </w:docPartObj>
    </w:sdtPr>
    <w:sdtContent>
      <w:p w14:paraId="19488D62" w14:textId="21C47CF1" w:rsidR="003E3B21" w:rsidRDefault="003E3B21" w:rsidP="004F0B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B9D5E6" w14:textId="5A642608" w:rsidR="00A62AE7" w:rsidRDefault="00A62AE7" w:rsidP="003E3B21">
    <w:pPr>
      <w:pStyle w:val="Footer"/>
      <w:ind w:right="360"/>
      <w:rPr>
        <w:rStyle w:val="PageNumber"/>
      </w:rPr>
    </w:pPr>
  </w:p>
  <w:p w14:paraId="7B7F9118" w14:textId="7D2C68B5" w:rsidR="009E15EB" w:rsidRDefault="009E15EB" w:rsidP="008B67C4"/>
  <w:p w14:paraId="67EE4060" w14:textId="77777777" w:rsidR="009E15EB" w:rsidRDefault="009E15EB" w:rsidP="008B67C4"/>
  <w:p w14:paraId="4712A2CD" w14:textId="77777777" w:rsidR="00CE3AF5" w:rsidRDefault="00CE3AF5" w:rsidP="008B67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14168384"/>
      <w:docPartObj>
        <w:docPartGallery w:val="Page Numbers (Bottom of Page)"/>
        <w:docPartUnique/>
      </w:docPartObj>
    </w:sdtPr>
    <w:sdtContent>
      <w:p w14:paraId="2EF5CD01" w14:textId="7D50A85B" w:rsidR="003E3B21" w:rsidRDefault="003E3B21" w:rsidP="004F0B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30303419" w14:textId="0652814A" w:rsidR="009E15EB" w:rsidRDefault="00141063" w:rsidP="008B67C4">
    <w:r>
      <w:t>DOI</w:t>
    </w:r>
    <w:r w:rsidR="0022217B">
      <w:t xml:space="preserve">: </w:t>
    </w:r>
  </w:p>
  <w:p w14:paraId="03B9C071" w14:textId="77777777" w:rsidR="00CE3AF5" w:rsidRDefault="00CE3AF5" w:rsidP="008B67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FF781F" w14:textId="77777777" w:rsidR="00C17C19" w:rsidRDefault="00C17C19" w:rsidP="008B67C4">
      <w:r>
        <w:separator/>
      </w:r>
    </w:p>
    <w:p w14:paraId="3CB00AD0" w14:textId="77777777" w:rsidR="00C17C19" w:rsidRDefault="00C17C19" w:rsidP="008B67C4"/>
  </w:footnote>
  <w:footnote w:type="continuationSeparator" w:id="0">
    <w:p w14:paraId="166F0C39" w14:textId="77777777" w:rsidR="00C17C19" w:rsidRDefault="00C17C19" w:rsidP="008B67C4">
      <w:r>
        <w:continuationSeparator/>
      </w:r>
    </w:p>
    <w:p w14:paraId="3D349DDB" w14:textId="77777777" w:rsidR="00C17C19" w:rsidRDefault="00C17C19" w:rsidP="008B67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34D59" w14:textId="42854567" w:rsidR="009E15EB" w:rsidRDefault="00141063" w:rsidP="0022217B">
    <w:pPr>
      <w:ind w:firstLine="0"/>
    </w:pPr>
    <w:r>
      <w:t xml:space="preserve">Last name of </w:t>
    </w:r>
    <w:r w:rsidR="004852D5">
      <w:t>authors</w:t>
    </w:r>
    <w:r>
      <w:t>, year</w:t>
    </w:r>
    <w:r>
      <w:tab/>
    </w:r>
    <w:r>
      <w:tab/>
    </w:r>
    <w:r w:rsidR="0022217B">
      <w:t xml:space="preserve">                    </w:t>
    </w:r>
    <w:r>
      <w:t>Nordic Journal of STEM Education</w:t>
    </w:r>
    <w:r w:rsidR="004852D5">
      <w:t>, Vol. X(Y)</w:t>
    </w:r>
  </w:p>
  <w:p w14:paraId="7DE2AFAD" w14:textId="77777777" w:rsidR="00CE3AF5" w:rsidRDefault="00CE3AF5" w:rsidP="008B67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8522D"/>
    <w:multiLevelType w:val="multilevel"/>
    <w:tmpl w:val="B3EA9A4A"/>
    <w:styleLink w:val="CurrentList28"/>
    <w:lvl w:ilvl="0">
      <w:start w:val="2"/>
      <w:numFmt w:val="decimal"/>
      <w:lvlText w:val="%1"/>
      <w:lvlJc w:val="left"/>
      <w:pPr>
        <w:ind w:left="360" w:hanging="360"/>
      </w:pPr>
      <w:rPr>
        <w:rFonts w:hint="default"/>
      </w:rPr>
    </w:lvl>
    <w:lvl w:ilvl="1">
      <w:start w:val="1"/>
      <w:numFmt w:val="none"/>
      <w:lvlText w:val="1.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7266E6E"/>
    <w:multiLevelType w:val="multilevel"/>
    <w:tmpl w:val="33B29A26"/>
    <w:styleLink w:val="CurrentList25"/>
    <w:lvl w:ilvl="0">
      <w:start w:val="2"/>
      <w:numFmt w:val="decimal"/>
      <w:lvlText w:val="%1"/>
      <w:lvlJc w:val="left"/>
      <w:pPr>
        <w:ind w:left="360" w:hanging="360"/>
      </w:pPr>
      <w:rPr>
        <w:rFonts w:hint="default"/>
      </w:rPr>
    </w:lvl>
    <w:lvl w:ilvl="1">
      <w:start w:val="1"/>
      <w:numFmt w:val="none"/>
      <w:lvlText w:val="1.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8D17143"/>
    <w:multiLevelType w:val="multilevel"/>
    <w:tmpl w:val="A0B6D000"/>
    <w:styleLink w:val="CurrentList17"/>
    <w:lvl w:ilvl="0">
      <w:start w:val="1"/>
      <w:numFmt w:val="decimal"/>
      <w:lvlText w:val="%1"/>
      <w:lvlJc w:val="left"/>
      <w:pPr>
        <w:ind w:left="567" w:hanging="567"/>
      </w:pPr>
      <w:rPr>
        <w:rFonts w:hint="default"/>
      </w:rPr>
    </w:lvl>
    <w:lvl w:ilvl="1">
      <w:start w:val="1"/>
      <w:numFmt w:val="decimal"/>
      <w:lvlText w:val="1.%2"/>
      <w:lvlJc w:val="left"/>
      <w:pPr>
        <w:ind w:left="774" w:hanging="567"/>
      </w:pPr>
      <w:rPr>
        <w:rFonts w:hint="default"/>
      </w:rPr>
    </w:lvl>
    <w:lvl w:ilvl="2">
      <w:start w:val="1"/>
      <w:numFmt w:val="decimal"/>
      <w:lvlText w:val="%2.%1.%3"/>
      <w:lvlJc w:val="left"/>
      <w:pPr>
        <w:ind w:left="774" w:hanging="567"/>
      </w:pPr>
      <w:rPr>
        <w:rFonts w:hint="default"/>
      </w:rPr>
    </w:lvl>
    <w:lvl w:ilvl="3">
      <w:start w:val="1"/>
      <w:numFmt w:val="decimal"/>
      <w:lvlText w:val="%1.%2.%3.%4."/>
      <w:lvlJc w:val="left"/>
      <w:pPr>
        <w:ind w:left="1935" w:hanging="648"/>
      </w:pPr>
      <w:rPr>
        <w:rFonts w:hint="default"/>
      </w:rPr>
    </w:lvl>
    <w:lvl w:ilvl="4">
      <w:start w:val="1"/>
      <w:numFmt w:val="decimal"/>
      <w:lvlText w:val="%1.%2.%3.%4.%5."/>
      <w:lvlJc w:val="left"/>
      <w:pPr>
        <w:ind w:left="2439" w:hanging="792"/>
      </w:pPr>
      <w:rPr>
        <w:rFonts w:hint="default"/>
      </w:rPr>
    </w:lvl>
    <w:lvl w:ilvl="5">
      <w:start w:val="1"/>
      <w:numFmt w:val="decimal"/>
      <w:lvlText w:val="%1.%2.%3.%4.%5.%6."/>
      <w:lvlJc w:val="left"/>
      <w:pPr>
        <w:ind w:left="2943" w:hanging="936"/>
      </w:pPr>
      <w:rPr>
        <w:rFonts w:hint="default"/>
      </w:rPr>
    </w:lvl>
    <w:lvl w:ilvl="6">
      <w:start w:val="1"/>
      <w:numFmt w:val="decimal"/>
      <w:lvlText w:val="%1.%2.%3.%4.%5.%6.%7."/>
      <w:lvlJc w:val="left"/>
      <w:pPr>
        <w:ind w:left="3447" w:hanging="1080"/>
      </w:pPr>
      <w:rPr>
        <w:rFonts w:hint="default"/>
      </w:rPr>
    </w:lvl>
    <w:lvl w:ilvl="7">
      <w:start w:val="1"/>
      <w:numFmt w:val="decimal"/>
      <w:lvlText w:val="%1.%2.%3.%4.%5.%6.%7.%8."/>
      <w:lvlJc w:val="left"/>
      <w:pPr>
        <w:ind w:left="3951" w:hanging="1224"/>
      </w:pPr>
      <w:rPr>
        <w:rFonts w:hint="default"/>
      </w:rPr>
    </w:lvl>
    <w:lvl w:ilvl="8">
      <w:start w:val="1"/>
      <w:numFmt w:val="decimal"/>
      <w:lvlText w:val="%1.%2.%3.%4.%5.%6.%7.%8.%9."/>
      <w:lvlJc w:val="left"/>
      <w:pPr>
        <w:ind w:left="4527" w:hanging="1440"/>
      </w:pPr>
      <w:rPr>
        <w:rFonts w:hint="default"/>
      </w:rPr>
    </w:lvl>
  </w:abstractNum>
  <w:abstractNum w:abstractNumId="3" w15:restartNumberingAfterBreak="0">
    <w:nsid w:val="0DF63C6E"/>
    <w:multiLevelType w:val="multilevel"/>
    <w:tmpl w:val="2746F58C"/>
    <w:styleLink w:val="CurrentList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250AD9"/>
    <w:multiLevelType w:val="multilevel"/>
    <w:tmpl w:val="51D030A0"/>
    <w:styleLink w:val="CurrentList19"/>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2.%1.%3"/>
      <w:lvlJc w:val="left"/>
      <w:pPr>
        <w:ind w:left="774" w:hanging="567"/>
      </w:pPr>
      <w:rPr>
        <w:rFonts w:hint="default"/>
      </w:rPr>
    </w:lvl>
    <w:lvl w:ilvl="3">
      <w:start w:val="1"/>
      <w:numFmt w:val="decimal"/>
      <w:lvlText w:val="%1.%2.%3.%4."/>
      <w:lvlJc w:val="left"/>
      <w:pPr>
        <w:ind w:left="1935" w:hanging="648"/>
      </w:pPr>
      <w:rPr>
        <w:rFonts w:hint="default"/>
      </w:rPr>
    </w:lvl>
    <w:lvl w:ilvl="4">
      <w:start w:val="1"/>
      <w:numFmt w:val="decimal"/>
      <w:lvlText w:val="%1.%2.%3.%4.%5."/>
      <w:lvlJc w:val="left"/>
      <w:pPr>
        <w:ind w:left="2439" w:hanging="792"/>
      </w:pPr>
      <w:rPr>
        <w:rFonts w:hint="default"/>
      </w:rPr>
    </w:lvl>
    <w:lvl w:ilvl="5">
      <w:start w:val="1"/>
      <w:numFmt w:val="decimal"/>
      <w:lvlText w:val="%1.%2.%3.%4.%5.%6."/>
      <w:lvlJc w:val="left"/>
      <w:pPr>
        <w:ind w:left="2943" w:hanging="936"/>
      </w:pPr>
      <w:rPr>
        <w:rFonts w:hint="default"/>
      </w:rPr>
    </w:lvl>
    <w:lvl w:ilvl="6">
      <w:start w:val="1"/>
      <w:numFmt w:val="decimal"/>
      <w:lvlText w:val="%1.%2.%3.%4.%5.%6.%7."/>
      <w:lvlJc w:val="left"/>
      <w:pPr>
        <w:ind w:left="3447" w:hanging="1080"/>
      </w:pPr>
      <w:rPr>
        <w:rFonts w:hint="default"/>
      </w:rPr>
    </w:lvl>
    <w:lvl w:ilvl="7">
      <w:start w:val="1"/>
      <w:numFmt w:val="decimal"/>
      <w:lvlText w:val="%1.%2.%3.%4.%5.%6.%7.%8."/>
      <w:lvlJc w:val="left"/>
      <w:pPr>
        <w:ind w:left="3951" w:hanging="1224"/>
      </w:pPr>
      <w:rPr>
        <w:rFonts w:hint="default"/>
      </w:rPr>
    </w:lvl>
    <w:lvl w:ilvl="8">
      <w:start w:val="1"/>
      <w:numFmt w:val="decimal"/>
      <w:lvlText w:val="%1.%2.%3.%4.%5.%6.%7.%8.%9."/>
      <w:lvlJc w:val="left"/>
      <w:pPr>
        <w:ind w:left="4527" w:hanging="1440"/>
      </w:pPr>
      <w:rPr>
        <w:rFonts w:hint="default"/>
      </w:rPr>
    </w:lvl>
  </w:abstractNum>
  <w:abstractNum w:abstractNumId="5" w15:restartNumberingAfterBreak="0">
    <w:nsid w:val="11533F50"/>
    <w:multiLevelType w:val="multilevel"/>
    <w:tmpl w:val="7FDC779C"/>
    <w:styleLink w:val="CurrentList27"/>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C57063"/>
    <w:multiLevelType w:val="multilevel"/>
    <w:tmpl w:val="4EC2D9C2"/>
    <w:styleLink w:val="CurrentList23"/>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2835F8B"/>
    <w:multiLevelType w:val="multilevel"/>
    <w:tmpl w:val="A4028C38"/>
    <w:styleLink w:val="CurrentList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A20C58"/>
    <w:multiLevelType w:val="multilevel"/>
    <w:tmpl w:val="0414001F"/>
    <w:styleLink w:val="CurrentList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5121A8"/>
    <w:multiLevelType w:val="multilevel"/>
    <w:tmpl w:val="B24CBF32"/>
    <w:styleLink w:val="CurrentList30"/>
    <w:lvl w:ilvl="0">
      <w:start w:val="1"/>
      <w:numFmt w:val="decimal"/>
      <w:lvlText w:val="%1"/>
      <w:lvlJc w:val="left"/>
      <w:pPr>
        <w:ind w:left="567" w:hanging="567"/>
      </w:pPr>
      <w:rPr>
        <w:rFonts w:asciiTheme="majorHAnsi" w:hAnsiTheme="majorHAnsi" w:hint="default"/>
        <w:b w:val="0"/>
        <w:i w:val="0"/>
      </w:rPr>
    </w:lvl>
    <w:lvl w:ilvl="1">
      <w:start w:val="1"/>
      <w:numFmt w:val="decimal"/>
      <w:isLgl/>
      <w:lvlText w:val="%1.%2"/>
      <w:lvlJc w:val="left"/>
      <w:pPr>
        <w:ind w:left="520" w:hanging="5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A5A1325"/>
    <w:multiLevelType w:val="multilevel"/>
    <w:tmpl w:val="0414001F"/>
    <w:styleLink w:val="CurrentList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7762F"/>
    <w:multiLevelType w:val="multilevel"/>
    <w:tmpl w:val="093EF41E"/>
    <w:styleLink w:val="CurrentList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B7498B"/>
    <w:multiLevelType w:val="multilevel"/>
    <w:tmpl w:val="776623A4"/>
    <w:styleLink w:val="CurrentList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B656FA3"/>
    <w:multiLevelType w:val="multilevel"/>
    <w:tmpl w:val="53AE9AB0"/>
    <w:styleLink w:val="CurrentList5"/>
    <w:lvl w:ilvl="0">
      <w:start w:val="2"/>
      <w:numFmt w:val="decimal"/>
      <w:lvlText w:val="%1"/>
      <w:lvlJc w:val="left"/>
      <w:pPr>
        <w:ind w:left="366" w:hanging="432"/>
      </w:pPr>
      <w:rPr>
        <w:rFonts w:hint="default"/>
      </w:rPr>
    </w:lvl>
    <w:lvl w:ilvl="1">
      <w:start w:val="1"/>
      <w:numFmt w:val="none"/>
      <w:lvlText w:val="1.1"/>
      <w:lvlJc w:val="left"/>
      <w:pPr>
        <w:ind w:left="567" w:hanging="567"/>
      </w:pPr>
      <w:rPr>
        <w:rFonts w:hint="default"/>
      </w:rPr>
    </w:lvl>
    <w:lvl w:ilvl="2">
      <w:start w:val="1"/>
      <w:numFmt w:val="decimal"/>
      <w:lvlText w:val="%1.%2.%3"/>
      <w:lvlJc w:val="left"/>
      <w:pPr>
        <w:ind w:left="654" w:hanging="720"/>
      </w:pPr>
      <w:rPr>
        <w:rFonts w:hint="default"/>
      </w:rPr>
    </w:lvl>
    <w:lvl w:ilvl="3">
      <w:start w:val="1"/>
      <w:numFmt w:val="decimal"/>
      <w:lvlText w:val="%1.%2.%3.%4"/>
      <w:lvlJc w:val="left"/>
      <w:pPr>
        <w:ind w:left="798" w:hanging="864"/>
      </w:pPr>
      <w:rPr>
        <w:rFonts w:hint="default"/>
      </w:rPr>
    </w:lvl>
    <w:lvl w:ilvl="4">
      <w:start w:val="1"/>
      <w:numFmt w:val="decimal"/>
      <w:lvlText w:val="%1.%2.%3.%4.%5"/>
      <w:lvlJc w:val="left"/>
      <w:pPr>
        <w:ind w:left="942" w:hanging="1008"/>
      </w:pPr>
      <w:rPr>
        <w:rFonts w:hint="default"/>
      </w:rPr>
    </w:lvl>
    <w:lvl w:ilvl="5">
      <w:start w:val="1"/>
      <w:numFmt w:val="decimal"/>
      <w:lvlText w:val="%1.%2.%3.%4.%5.%6"/>
      <w:lvlJc w:val="left"/>
      <w:pPr>
        <w:ind w:left="1086" w:hanging="1152"/>
      </w:pPr>
      <w:rPr>
        <w:rFonts w:hint="default"/>
      </w:rPr>
    </w:lvl>
    <w:lvl w:ilvl="6">
      <w:start w:val="1"/>
      <w:numFmt w:val="decimal"/>
      <w:lvlText w:val="%1.%2.%3.%4.%5.%6.%7"/>
      <w:lvlJc w:val="left"/>
      <w:pPr>
        <w:ind w:left="1230" w:hanging="1296"/>
      </w:pPr>
      <w:rPr>
        <w:rFonts w:hint="default"/>
      </w:rPr>
    </w:lvl>
    <w:lvl w:ilvl="7">
      <w:start w:val="1"/>
      <w:numFmt w:val="decimal"/>
      <w:lvlText w:val="%1.%2.%3.%4.%5.%6.%7.%8"/>
      <w:lvlJc w:val="left"/>
      <w:pPr>
        <w:ind w:left="1374" w:hanging="1440"/>
      </w:pPr>
      <w:rPr>
        <w:rFonts w:hint="default"/>
      </w:rPr>
    </w:lvl>
    <w:lvl w:ilvl="8">
      <w:start w:val="1"/>
      <w:numFmt w:val="decimal"/>
      <w:lvlText w:val="%1.%2.%3.%4.%5.%6.%7.%8.%9"/>
      <w:lvlJc w:val="left"/>
      <w:pPr>
        <w:ind w:left="1518" w:hanging="1584"/>
      </w:pPr>
      <w:rPr>
        <w:rFonts w:hint="default"/>
      </w:rPr>
    </w:lvl>
  </w:abstractNum>
  <w:abstractNum w:abstractNumId="14" w15:restartNumberingAfterBreak="0">
    <w:nsid w:val="2D415067"/>
    <w:multiLevelType w:val="multilevel"/>
    <w:tmpl w:val="47FE616A"/>
    <w:styleLink w:val="CurrentList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A463B3"/>
    <w:multiLevelType w:val="multilevel"/>
    <w:tmpl w:val="CEFAD77E"/>
    <w:styleLink w:val="CurrentList2"/>
    <w:lvl w:ilvl="0">
      <w:start w:val="1"/>
      <w:numFmt w:val="decimal"/>
      <w:lvlText w:val="%1"/>
      <w:lvlJc w:val="left"/>
      <w:pPr>
        <w:ind w:left="1288" w:hanging="360"/>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6" w15:restartNumberingAfterBreak="0">
    <w:nsid w:val="3ABF6373"/>
    <w:multiLevelType w:val="multilevel"/>
    <w:tmpl w:val="DB54A0DE"/>
    <w:styleLink w:val="CurrentList31"/>
    <w:lvl w:ilvl="0">
      <w:start w:val="1"/>
      <w:numFmt w:val="decimal"/>
      <w:lvlText w:val="%1"/>
      <w:lvlJc w:val="left"/>
      <w:pPr>
        <w:ind w:left="567" w:hanging="567"/>
      </w:pPr>
      <w:rPr>
        <w:rFonts w:asciiTheme="majorHAnsi" w:hAnsiTheme="majorHAnsi" w:hint="default"/>
        <w:b w:val="0"/>
        <w:i w:val="0"/>
      </w:rPr>
    </w:lvl>
    <w:lvl w:ilvl="1">
      <w:start w:val="1"/>
      <w:numFmt w:val="decimal"/>
      <w:isLgl/>
      <w:lvlText w:val="%1.%2"/>
      <w:lvlJc w:val="left"/>
      <w:pPr>
        <w:ind w:left="520" w:hanging="520"/>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CE25EC2"/>
    <w:multiLevelType w:val="multilevel"/>
    <w:tmpl w:val="5A7E1242"/>
    <w:styleLink w:val="CurrentList1"/>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0E2234"/>
    <w:multiLevelType w:val="multilevel"/>
    <w:tmpl w:val="546C473A"/>
    <w:styleLink w:val="CurrentList4"/>
    <w:lvl w:ilvl="0">
      <w:start w:val="2"/>
      <w:numFmt w:val="decimal"/>
      <w:lvlText w:val="%1"/>
      <w:lvlJc w:val="left"/>
      <w:pPr>
        <w:ind w:left="366" w:hanging="432"/>
      </w:pPr>
      <w:rPr>
        <w:rFonts w:hint="default"/>
      </w:rPr>
    </w:lvl>
    <w:lvl w:ilvl="1">
      <w:start w:val="1"/>
      <w:numFmt w:val="none"/>
      <w:lvlText w:val="2.1"/>
      <w:lvlJc w:val="left"/>
      <w:pPr>
        <w:ind w:left="567" w:hanging="567"/>
      </w:pPr>
      <w:rPr>
        <w:rFonts w:hint="default"/>
      </w:rPr>
    </w:lvl>
    <w:lvl w:ilvl="2">
      <w:start w:val="1"/>
      <w:numFmt w:val="decimal"/>
      <w:lvlText w:val="%1.%2.%3"/>
      <w:lvlJc w:val="left"/>
      <w:pPr>
        <w:ind w:left="654" w:hanging="720"/>
      </w:pPr>
      <w:rPr>
        <w:rFonts w:hint="default"/>
      </w:rPr>
    </w:lvl>
    <w:lvl w:ilvl="3">
      <w:start w:val="1"/>
      <w:numFmt w:val="decimal"/>
      <w:lvlText w:val="%1.%2.%3.%4"/>
      <w:lvlJc w:val="left"/>
      <w:pPr>
        <w:ind w:left="798" w:hanging="864"/>
      </w:pPr>
      <w:rPr>
        <w:rFonts w:hint="default"/>
      </w:rPr>
    </w:lvl>
    <w:lvl w:ilvl="4">
      <w:start w:val="1"/>
      <w:numFmt w:val="decimal"/>
      <w:lvlText w:val="%1.%2.%3.%4.%5"/>
      <w:lvlJc w:val="left"/>
      <w:pPr>
        <w:ind w:left="942" w:hanging="1008"/>
      </w:pPr>
      <w:rPr>
        <w:rFonts w:hint="default"/>
      </w:rPr>
    </w:lvl>
    <w:lvl w:ilvl="5">
      <w:start w:val="1"/>
      <w:numFmt w:val="decimal"/>
      <w:lvlText w:val="%1.%2.%3.%4.%5.%6"/>
      <w:lvlJc w:val="left"/>
      <w:pPr>
        <w:ind w:left="1086" w:hanging="1152"/>
      </w:pPr>
      <w:rPr>
        <w:rFonts w:hint="default"/>
      </w:rPr>
    </w:lvl>
    <w:lvl w:ilvl="6">
      <w:start w:val="1"/>
      <w:numFmt w:val="decimal"/>
      <w:lvlText w:val="%1.%2.%3.%4.%5.%6.%7"/>
      <w:lvlJc w:val="left"/>
      <w:pPr>
        <w:ind w:left="1230" w:hanging="1296"/>
      </w:pPr>
      <w:rPr>
        <w:rFonts w:hint="default"/>
      </w:rPr>
    </w:lvl>
    <w:lvl w:ilvl="7">
      <w:start w:val="1"/>
      <w:numFmt w:val="decimal"/>
      <w:lvlText w:val="%1.%2.%3.%4.%5.%6.%7.%8"/>
      <w:lvlJc w:val="left"/>
      <w:pPr>
        <w:ind w:left="1374" w:hanging="1440"/>
      </w:pPr>
      <w:rPr>
        <w:rFonts w:hint="default"/>
      </w:rPr>
    </w:lvl>
    <w:lvl w:ilvl="8">
      <w:start w:val="1"/>
      <w:numFmt w:val="decimal"/>
      <w:lvlText w:val="%1.%2.%3.%4.%5.%6.%7.%8.%9"/>
      <w:lvlJc w:val="left"/>
      <w:pPr>
        <w:ind w:left="1518" w:hanging="1584"/>
      </w:pPr>
      <w:rPr>
        <w:rFonts w:hint="default"/>
      </w:rPr>
    </w:lvl>
  </w:abstractNum>
  <w:abstractNum w:abstractNumId="19" w15:restartNumberingAfterBreak="0">
    <w:nsid w:val="41995C16"/>
    <w:multiLevelType w:val="multilevel"/>
    <w:tmpl w:val="647C7E00"/>
    <w:styleLink w:val="CurrentList14"/>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2.%1.%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AB951C4"/>
    <w:multiLevelType w:val="multilevel"/>
    <w:tmpl w:val="4CA26B0E"/>
    <w:lvl w:ilvl="0">
      <w:start w:val="1"/>
      <w:numFmt w:val="decimal"/>
      <w:pStyle w:val="Overskrift1"/>
      <w:lvlText w:val="%1"/>
      <w:lvlJc w:val="left"/>
      <w:pPr>
        <w:ind w:left="567" w:hanging="567"/>
      </w:pPr>
      <w:rPr>
        <w:rFonts w:asciiTheme="majorHAnsi" w:hAnsiTheme="majorHAnsi" w:hint="default"/>
        <w:b w:val="0"/>
        <w:i w:val="0"/>
        <w:sz w:val="28"/>
      </w:rPr>
    </w:lvl>
    <w:lvl w:ilvl="1">
      <w:start w:val="1"/>
      <w:numFmt w:val="decimal"/>
      <w:lvlRestart w:val="0"/>
      <w:pStyle w:val="Overskrift2"/>
      <w:lvlText w:val="%1.%2"/>
      <w:lvlJc w:val="left"/>
      <w:pPr>
        <w:ind w:left="567" w:hanging="567"/>
      </w:pPr>
      <w:rPr>
        <w:rFonts w:asciiTheme="majorHAnsi" w:hAnsiTheme="majorHAnsi" w:hint="default"/>
        <w:b w:val="0"/>
        <w:i w:val="0"/>
        <w:sz w:val="24"/>
      </w:rPr>
    </w:lvl>
    <w:lvl w:ilvl="2">
      <w:start w:val="1"/>
      <w:numFmt w:val="decimal"/>
      <w:pStyle w:val="Overskrift3"/>
      <w:lvlText w:val="%1.%2.%3"/>
      <w:lvlJc w:val="left"/>
      <w:pPr>
        <w:ind w:left="567" w:hanging="567"/>
      </w:pPr>
      <w:rPr>
        <w:rFonts w:asciiTheme="minorHAnsi" w:hAnsiTheme="minorHAnsi" w:hint="default"/>
        <w:b w:val="0"/>
        <w:i/>
        <w:sz w:val="24"/>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21" w15:restartNumberingAfterBreak="0">
    <w:nsid w:val="4B111297"/>
    <w:multiLevelType w:val="hybridMultilevel"/>
    <w:tmpl w:val="CEEA8E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B1F2B46"/>
    <w:multiLevelType w:val="multilevel"/>
    <w:tmpl w:val="29308BAA"/>
    <w:styleLink w:val="CurrentList10"/>
    <w:lvl w:ilvl="0">
      <w:start w:val="1"/>
      <w:numFmt w:val="decimal"/>
      <w:lvlText w:val="%1."/>
      <w:lvlJc w:val="left"/>
      <w:pPr>
        <w:ind w:left="360" w:hanging="360"/>
      </w:pPr>
      <w:rPr>
        <w:rFonts w:hint="default"/>
      </w:rPr>
    </w:lvl>
    <w:lvl w:ilvl="1">
      <w:start w:val="1"/>
      <w:numFmt w:val="decimal"/>
      <w:lvlRestart w:val="0"/>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74C569E"/>
    <w:multiLevelType w:val="multilevel"/>
    <w:tmpl w:val="E5CA13A6"/>
    <w:styleLink w:val="CurrentList21"/>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74E0E82"/>
    <w:multiLevelType w:val="multilevel"/>
    <w:tmpl w:val="08F28CFA"/>
    <w:styleLink w:val="CurrentList13"/>
    <w:lvl w:ilvl="0">
      <w:start w:val="1"/>
      <w:numFmt w:val="decimal"/>
      <w:lvlText w:val="%1"/>
      <w:lvlJc w:val="left"/>
      <w:pPr>
        <w:ind w:left="567" w:hanging="567"/>
      </w:pPr>
      <w:rPr>
        <w:rFonts w:hint="default"/>
      </w:rPr>
    </w:lvl>
    <w:lvl w:ilvl="1">
      <w:start w:val="1"/>
      <w:numFmt w:val="decimal"/>
      <w:lvlRestart w:val="0"/>
      <w:lvlText w:val="1.%2"/>
      <w:lvlJc w:val="left"/>
      <w:pPr>
        <w:ind w:left="567" w:hanging="567"/>
      </w:pPr>
      <w:rPr>
        <w:rFonts w:hint="default"/>
      </w:rPr>
    </w:lvl>
    <w:lvl w:ilvl="2">
      <w:start w:val="1"/>
      <w:numFmt w:val="decimal"/>
      <w:lvlText w:val="%2.%1.%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DC33A75"/>
    <w:multiLevelType w:val="multilevel"/>
    <w:tmpl w:val="A43C0C5A"/>
    <w:styleLink w:val="CurrentList20"/>
    <w:lvl w:ilvl="0">
      <w:start w:val="1"/>
      <w:numFmt w:val="decimal"/>
      <w:lvlText w:val="%1"/>
      <w:lvlJc w:val="left"/>
      <w:pPr>
        <w:ind w:left="567" w:hanging="567"/>
      </w:pPr>
      <w:rPr>
        <w:rFonts w:hint="default"/>
      </w:rPr>
    </w:lvl>
    <w:lvl w:ilvl="1">
      <w:start w:val="1"/>
      <w:numFmt w:val="decimal"/>
      <w:lvlRestart w:val="0"/>
      <w:lvlText w:val="1.%2"/>
      <w:lvlJc w:val="left"/>
      <w:pPr>
        <w:ind w:left="993" w:hanging="567"/>
      </w:pPr>
      <w:rPr>
        <w:rFonts w:hint="default"/>
      </w:rPr>
    </w:lvl>
    <w:lvl w:ilvl="2">
      <w:start w:val="1"/>
      <w:numFmt w:val="decimal"/>
      <w:lvlText w:val="%2.%1.%3"/>
      <w:lvlJc w:val="left"/>
      <w:pPr>
        <w:ind w:left="774" w:hanging="567"/>
      </w:pPr>
      <w:rPr>
        <w:rFonts w:hint="default"/>
      </w:rPr>
    </w:lvl>
    <w:lvl w:ilvl="3">
      <w:start w:val="1"/>
      <w:numFmt w:val="decimal"/>
      <w:lvlText w:val="%1.%2.%3.%4."/>
      <w:lvlJc w:val="left"/>
      <w:pPr>
        <w:ind w:left="1935" w:hanging="648"/>
      </w:pPr>
      <w:rPr>
        <w:rFonts w:hint="default"/>
      </w:rPr>
    </w:lvl>
    <w:lvl w:ilvl="4">
      <w:start w:val="1"/>
      <w:numFmt w:val="decimal"/>
      <w:lvlText w:val="%1.%2.%3.%4.%5."/>
      <w:lvlJc w:val="left"/>
      <w:pPr>
        <w:ind w:left="2439" w:hanging="792"/>
      </w:pPr>
      <w:rPr>
        <w:rFonts w:hint="default"/>
      </w:rPr>
    </w:lvl>
    <w:lvl w:ilvl="5">
      <w:start w:val="1"/>
      <w:numFmt w:val="decimal"/>
      <w:lvlText w:val="%1.%2.%3.%4.%5.%6."/>
      <w:lvlJc w:val="left"/>
      <w:pPr>
        <w:ind w:left="2943" w:hanging="936"/>
      </w:pPr>
      <w:rPr>
        <w:rFonts w:hint="default"/>
      </w:rPr>
    </w:lvl>
    <w:lvl w:ilvl="6">
      <w:start w:val="1"/>
      <w:numFmt w:val="decimal"/>
      <w:lvlText w:val="%1.%2.%3.%4.%5.%6.%7."/>
      <w:lvlJc w:val="left"/>
      <w:pPr>
        <w:ind w:left="3447" w:hanging="1080"/>
      </w:pPr>
      <w:rPr>
        <w:rFonts w:hint="default"/>
      </w:rPr>
    </w:lvl>
    <w:lvl w:ilvl="7">
      <w:start w:val="1"/>
      <w:numFmt w:val="decimal"/>
      <w:lvlText w:val="%1.%2.%3.%4.%5.%6.%7.%8."/>
      <w:lvlJc w:val="left"/>
      <w:pPr>
        <w:ind w:left="3951" w:hanging="1224"/>
      </w:pPr>
      <w:rPr>
        <w:rFonts w:hint="default"/>
      </w:rPr>
    </w:lvl>
    <w:lvl w:ilvl="8">
      <w:start w:val="1"/>
      <w:numFmt w:val="decimal"/>
      <w:lvlText w:val="%1.%2.%3.%4.%5.%6.%7.%8.%9."/>
      <w:lvlJc w:val="left"/>
      <w:pPr>
        <w:ind w:left="4527" w:hanging="1440"/>
      </w:pPr>
      <w:rPr>
        <w:rFonts w:hint="default"/>
      </w:rPr>
    </w:lvl>
  </w:abstractNum>
  <w:abstractNum w:abstractNumId="26" w15:restartNumberingAfterBreak="0">
    <w:nsid w:val="5F894B3F"/>
    <w:multiLevelType w:val="multilevel"/>
    <w:tmpl w:val="702E0690"/>
    <w:styleLink w:val="CurrentList18"/>
    <w:lvl w:ilvl="0">
      <w:start w:val="1"/>
      <w:numFmt w:val="decimal"/>
      <w:lvlText w:val="%1"/>
      <w:lvlJc w:val="left"/>
      <w:pPr>
        <w:ind w:left="567" w:hanging="567"/>
      </w:pPr>
      <w:rPr>
        <w:rFonts w:hint="default"/>
      </w:rPr>
    </w:lvl>
    <w:lvl w:ilvl="1">
      <w:start w:val="1"/>
      <w:numFmt w:val="decimal"/>
      <w:lvlRestart w:val="0"/>
      <w:lvlText w:val="1.%2"/>
      <w:lvlJc w:val="left"/>
      <w:pPr>
        <w:ind w:left="567" w:hanging="567"/>
      </w:pPr>
      <w:rPr>
        <w:rFonts w:hint="default"/>
      </w:rPr>
    </w:lvl>
    <w:lvl w:ilvl="2">
      <w:start w:val="1"/>
      <w:numFmt w:val="decimal"/>
      <w:lvlText w:val="%2.%1.%3"/>
      <w:lvlJc w:val="left"/>
      <w:pPr>
        <w:ind w:left="774" w:hanging="567"/>
      </w:pPr>
      <w:rPr>
        <w:rFonts w:hint="default"/>
      </w:rPr>
    </w:lvl>
    <w:lvl w:ilvl="3">
      <w:start w:val="1"/>
      <w:numFmt w:val="decimal"/>
      <w:lvlText w:val="%1.%2.%3.%4."/>
      <w:lvlJc w:val="left"/>
      <w:pPr>
        <w:ind w:left="1935" w:hanging="648"/>
      </w:pPr>
      <w:rPr>
        <w:rFonts w:hint="default"/>
      </w:rPr>
    </w:lvl>
    <w:lvl w:ilvl="4">
      <w:start w:val="1"/>
      <w:numFmt w:val="decimal"/>
      <w:lvlText w:val="%1.%2.%3.%4.%5."/>
      <w:lvlJc w:val="left"/>
      <w:pPr>
        <w:ind w:left="2439" w:hanging="792"/>
      </w:pPr>
      <w:rPr>
        <w:rFonts w:hint="default"/>
      </w:rPr>
    </w:lvl>
    <w:lvl w:ilvl="5">
      <w:start w:val="1"/>
      <w:numFmt w:val="decimal"/>
      <w:lvlText w:val="%1.%2.%3.%4.%5.%6."/>
      <w:lvlJc w:val="left"/>
      <w:pPr>
        <w:ind w:left="2943" w:hanging="936"/>
      </w:pPr>
      <w:rPr>
        <w:rFonts w:hint="default"/>
      </w:rPr>
    </w:lvl>
    <w:lvl w:ilvl="6">
      <w:start w:val="1"/>
      <w:numFmt w:val="decimal"/>
      <w:lvlText w:val="%1.%2.%3.%4.%5.%6.%7."/>
      <w:lvlJc w:val="left"/>
      <w:pPr>
        <w:ind w:left="3447" w:hanging="1080"/>
      </w:pPr>
      <w:rPr>
        <w:rFonts w:hint="default"/>
      </w:rPr>
    </w:lvl>
    <w:lvl w:ilvl="7">
      <w:start w:val="1"/>
      <w:numFmt w:val="decimal"/>
      <w:lvlText w:val="%1.%2.%3.%4.%5.%6.%7.%8."/>
      <w:lvlJc w:val="left"/>
      <w:pPr>
        <w:ind w:left="3951" w:hanging="1224"/>
      </w:pPr>
      <w:rPr>
        <w:rFonts w:hint="default"/>
      </w:rPr>
    </w:lvl>
    <w:lvl w:ilvl="8">
      <w:start w:val="1"/>
      <w:numFmt w:val="decimal"/>
      <w:lvlText w:val="%1.%2.%3.%4.%5.%6.%7.%8.%9."/>
      <w:lvlJc w:val="left"/>
      <w:pPr>
        <w:ind w:left="4527" w:hanging="1440"/>
      </w:pPr>
      <w:rPr>
        <w:rFonts w:hint="default"/>
      </w:rPr>
    </w:lvl>
  </w:abstractNum>
  <w:abstractNum w:abstractNumId="27" w15:restartNumberingAfterBreak="0">
    <w:nsid w:val="62B32DAF"/>
    <w:multiLevelType w:val="multilevel"/>
    <w:tmpl w:val="1230F8D2"/>
    <w:styleLink w:val="CurrentList16"/>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2DB319B"/>
    <w:multiLevelType w:val="multilevel"/>
    <w:tmpl w:val="5A9440CA"/>
    <w:lvl w:ilvl="0">
      <w:start w:val="1"/>
      <w:numFmt w:val="decimal"/>
      <w:pStyle w:val="Heading1"/>
      <w:lvlText w:val="%1"/>
      <w:lvlJc w:val="left"/>
      <w:pPr>
        <w:ind w:left="567" w:hanging="567"/>
      </w:pPr>
      <w:rPr>
        <w:rFonts w:asciiTheme="majorHAnsi" w:hAnsiTheme="majorHAnsi" w:hint="default"/>
        <w:b w:val="0"/>
        <w:i w:val="0"/>
      </w:rPr>
    </w:lvl>
    <w:lvl w:ilvl="1">
      <w:start w:val="1"/>
      <w:numFmt w:val="decimal"/>
      <w:pStyle w:val="Heading2"/>
      <w:isLgl/>
      <w:lvlText w:val="%1.%2"/>
      <w:lvlJc w:val="left"/>
      <w:pPr>
        <w:ind w:left="567" w:hanging="567"/>
      </w:pPr>
      <w:rPr>
        <w:rFonts w:asciiTheme="majorHAnsi" w:hAnsiTheme="majorHAnsi" w:hint="default"/>
        <w:b w:val="0"/>
        <w:i w:val="0"/>
        <w:sz w:val="28"/>
        <w:szCs w:val="28"/>
      </w:rPr>
    </w:lvl>
    <w:lvl w:ilvl="2">
      <w:start w:val="1"/>
      <w:numFmt w:val="decimal"/>
      <w:pStyle w:val="Heading3"/>
      <w:isLgl/>
      <w:lvlText w:val="%1.%2.%3"/>
      <w:lvlJc w:val="left"/>
      <w:pPr>
        <w:ind w:left="567" w:hanging="567"/>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63A91484"/>
    <w:multiLevelType w:val="multilevel"/>
    <w:tmpl w:val="EF925122"/>
    <w:styleLink w:val="CurrentList33"/>
    <w:lvl w:ilvl="0">
      <w:start w:val="1"/>
      <w:numFmt w:val="decimal"/>
      <w:lvlText w:val="%1"/>
      <w:lvlJc w:val="left"/>
      <w:pPr>
        <w:ind w:left="567" w:hanging="567"/>
      </w:pPr>
      <w:rPr>
        <w:rFonts w:asciiTheme="majorHAnsi" w:hAnsiTheme="majorHAnsi" w:hint="default"/>
        <w:b w:val="0"/>
        <w:i w:val="0"/>
      </w:rPr>
    </w:lvl>
    <w:lvl w:ilvl="1">
      <w:start w:val="1"/>
      <w:numFmt w:val="decimal"/>
      <w:isLgl/>
      <w:lvlText w:val="%1.%2"/>
      <w:lvlJc w:val="left"/>
      <w:pPr>
        <w:ind w:left="520" w:hanging="520"/>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674A5820"/>
    <w:multiLevelType w:val="multilevel"/>
    <w:tmpl w:val="E61694B6"/>
    <w:styleLink w:val="CurrentList24"/>
    <w:lvl w:ilvl="0">
      <w:start w:val="2"/>
      <w:numFmt w:val="decimal"/>
      <w:lvlText w:val="%1"/>
      <w:lvlJc w:val="left"/>
      <w:pPr>
        <w:ind w:left="360" w:hanging="360"/>
      </w:pPr>
      <w:rPr>
        <w:rFonts w:hint="default"/>
      </w:rPr>
    </w:lvl>
    <w:lvl w:ilvl="1">
      <w:start w:val="1"/>
      <w:numFmt w:val="none"/>
      <w:lvlText w:val="3.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9B22B36"/>
    <w:multiLevelType w:val="multilevel"/>
    <w:tmpl w:val="DAB02280"/>
    <w:styleLink w:val="CurrentList12"/>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C5A1A07"/>
    <w:multiLevelType w:val="multilevel"/>
    <w:tmpl w:val="87C89C4A"/>
    <w:styleLink w:val="CurrentList29"/>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6CB06C09"/>
    <w:multiLevelType w:val="multilevel"/>
    <w:tmpl w:val="1230F8D2"/>
    <w:styleLink w:val="CurrentList15"/>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030301A"/>
    <w:multiLevelType w:val="multilevel"/>
    <w:tmpl w:val="A926C596"/>
    <w:styleLink w:val="CurrentList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2D36A39"/>
    <w:multiLevelType w:val="multilevel"/>
    <w:tmpl w:val="64BAC0E2"/>
    <w:styleLink w:val="CurrentList2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F0F2F7D"/>
    <w:multiLevelType w:val="multilevel"/>
    <w:tmpl w:val="9CF886B4"/>
    <w:lvl w:ilvl="0">
      <w:start w:val="2"/>
      <w:numFmt w:val="decimal"/>
      <w:lvlText w:val="%1"/>
      <w:lvlJc w:val="left"/>
      <w:pPr>
        <w:ind w:left="366" w:hanging="432"/>
      </w:pPr>
      <w:rPr>
        <w:rFonts w:hint="default"/>
      </w:rPr>
    </w:lvl>
    <w:lvl w:ilvl="1">
      <w:start w:val="1"/>
      <w:numFmt w:val="none"/>
      <w:lvlText w:val="1.1"/>
      <w:lvlJc w:val="left"/>
      <w:pPr>
        <w:ind w:left="567" w:hanging="567"/>
      </w:pPr>
      <w:rPr>
        <w:rFonts w:hint="default"/>
      </w:rPr>
    </w:lvl>
    <w:lvl w:ilvl="2">
      <w:start w:val="1"/>
      <w:numFmt w:val="decimal"/>
      <w:lvlText w:val="%1.%2.%3"/>
      <w:lvlJc w:val="left"/>
      <w:pPr>
        <w:ind w:left="654" w:hanging="720"/>
      </w:pPr>
      <w:rPr>
        <w:rFonts w:hint="default"/>
      </w:rPr>
    </w:lvl>
    <w:lvl w:ilvl="3">
      <w:start w:val="1"/>
      <w:numFmt w:val="decimal"/>
      <w:pStyle w:val="Heading4"/>
      <w:lvlText w:val="%1.%2.%3.%4"/>
      <w:lvlJc w:val="left"/>
      <w:pPr>
        <w:ind w:left="798" w:hanging="864"/>
      </w:pPr>
      <w:rPr>
        <w:rFonts w:hint="default"/>
      </w:rPr>
    </w:lvl>
    <w:lvl w:ilvl="4">
      <w:start w:val="1"/>
      <w:numFmt w:val="decimal"/>
      <w:pStyle w:val="Heading5"/>
      <w:lvlText w:val="%1.%2.%3.%4.%5"/>
      <w:lvlJc w:val="left"/>
      <w:pPr>
        <w:ind w:left="942" w:hanging="1008"/>
      </w:pPr>
      <w:rPr>
        <w:rFonts w:hint="default"/>
      </w:rPr>
    </w:lvl>
    <w:lvl w:ilvl="5">
      <w:start w:val="1"/>
      <w:numFmt w:val="decimal"/>
      <w:pStyle w:val="Heading6"/>
      <w:lvlText w:val="%1.%2.%3.%4.%5.%6"/>
      <w:lvlJc w:val="left"/>
      <w:pPr>
        <w:ind w:left="1086" w:hanging="1152"/>
      </w:pPr>
      <w:rPr>
        <w:rFonts w:hint="default"/>
      </w:rPr>
    </w:lvl>
    <w:lvl w:ilvl="6">
      <w:start w:val="1"/>
      <w:numFmt w:val="decimal"/>
      <w:pStyle w:val="Heading7"/>
      <w:lvlText w:val="%1.%2.%3.%4.%5.%6.%7"/>
      <w:lvlJc w:val="left"/>
      <w:pPr>
        <w:ind w:left="1230" w:hanging="1296"/>
      </w:pPr>
      <w:rPr>
        <w:rFonts w:hint="default"/>
      </w:rPr>
    </w:lvl>
    <w:lvl w:ilvl="7">
      <w:start w:val="1"/>
      <w:numFmt w:val="decimal"/>
      <w:pStyle w:val="Heading8"/>
      <w:lvlText w:val="%1.%2.%3.%4.%5.%6.%7.%8"/>
      <w:lvlJc w:val="left"/>
      <w:pPr>
        <w:ind w:left="1374" w:hanging="1440"/>
      </w:pPr>
      <w:rPr>
        <w:rFonts w:hint="default"/>
      </w:rPr>
    </w:lvl>
    <w:lvl w:ilvl="8">
      <w:start w:val="1"/>
      <w:numFmt w:val="decimal"/>
      <w:pStyle w:val="Heading9"/>
      <w:lvlText w:val="%1.%2.%3.%4.%5.%6.%7.%8.%9"/>
      <w:lvlJc w:val="left"/>
      <w:pPr>
        <w:ind w:left="1518" w:hanging="1584"/>
      </w:pPr>
      <w:rPr>
        <w:rFonts w:hint="default"/>
      </w:rPr>
    </w:lvl>
  </w:abstractNum>
  <w:num w:numId="1" w16cid:durableId="82726856">
    <w:abstractNumId w:val="36"/>
  </w:num>
  <w:num w:numId="2" w16cid:durableId="271397480">
    <w:abstractNumId w:val="17"/>
  </w:num>
  <w:num w:numId="3" w16cid:durableId="195430479">
    <w:abstractNumId w:val="15"/>
  </w:num>
  <w:num w:numId="4" w16cid:durableId="493381737">
    <w:abstractNumId w:val="7"/>
  </w:num>
  <w:num w:numId="5" w16cid:durableId="1593736834">
    <w:abstractNumId w:val="18"/>
  </w:num>
  <w:num w:numId="6" w16cid:durableId="397675616">
    <w:abstractNumId w:val="13"/>
  </w:num>
  <w:num w:numId="7" w16cid:durableId="821241382">
    <w:abstractNumId w:val="10"/>
  </w:num>
  <w:num w:numId="8" w16cid:durableId="781149605">
    <w:abstractNumId w:val="8"/>
  </w:num>
  <w:num w:numId="9" w16cid:durableId="973869017">
    <w:abstractNumId w:val="14"/>
  </w:num>
  <w:num w:numId="10" w16cid:durableId="904336220">
    <w:abstractNumId w:val="11"/>
  </w:num>
  <w:num w:numId="11" w16cid:durableId="1728990959">
    <w:abstractNumId w:val="22"/>
  </w:num>
  <w:num w:numId="12" w16cid:durableId="2092120181">
    <w:abstractNumId w:val="3"/>
  </w:num>
  <w:num w:numId="13" w16cid:durableId="1755855720">
    <w:abstractNumId w:val="31"/>
  </w:num>
  <w:num w:numId="14" w16cid:durableId="1051878451">
    <w:abstractNumId w:val="24"/>
  </w:num>
  <w:num w:numId="15" w16cid:durableId="65762090">
    <w:abstractNumId w:val="19"/>
  </w:num>
  <w:num w:numId="16" w16cid:durableId="1392312403">
    <w:abstractNumId w:val="33"/>
  </w:num>
  <w:num w:numId="17" w16cid:durableId="1006590703">
    <w:abstractNumId w:val="27"/>
  </w:num>
  <w:num w:numId="18" w16cid:durableId="1811284288">
    <w:abstractNumId w:val="2"/>
  </w:num>
  <w:num w:numId="19" w16cid:durableId="2042122937">
    <w:abstractNumId w:val="26"/>
  </w:num>
  <w:num w:numId="20" w16cid:durableId="1350568747">
    <w:abstractNumId w:val="4"/>
  </w:num>
  <w:num w:numId="21" w16cid:durableId="1710840543">
    <w:abstractNumId w:val="25"/>
  </w:num>
  <w:num w:numId="22" w16cid:durableId="885261440">
    <w:abstractNumId w:val="23"/>
  </w:num>
  <w:num w:numId="23" w16cid:durableId="1659460471">
    <w:abstractNumId w:val="35"/>
  </w:num>
  <w:num w:numId="24" w16cid:durableId="1493136695">
    <w:abstractNumId w:val="6"/>
  </w:num>
  <w:num w:numId="25" w16cid:durableId="2144345592">
    <w:abstractNumId w:val="30"/>
  </w:num>
  <w:num w:numId="26" w16cid:durableId="1008018286">
    <w:abstractNumId w:val="1"/>
  </w:num>
  <w:num w:numId="27" w16cid:durableId="311250284">
    <w:abstractNumId w:val="28"/>
  </w:num>
  <w:num w:numId="28" w16cid:durableId="283006039">
    <w:abstractNumId w:val="34"/>
  </w:num>
  <w:num w:numId="29" w16cid:durableId="323045355">
    <w:abstractNumId w:val="5"/>
  </w:num>
  <w:num w:numId="30" w16cid:durableId="1206598537">
    <w:abstractNumId w:val="0"/>
  </w:num>
  <w:num w:numId="31" w16cid:durableId="1978489299">
    <w:abstractNumId w:val="20"/>
  </w:num>
  <w:num w:numId="32" w16cid:durableId="1046686412">
    <w:abstractNumId w:val="32"/>
  </w:num>
  <w:num w:numId="33" w16cid:durableId="1752236927">
    <w:abstractNumId w:val="9"/>
  </w:num>
  <w:num w:numId="34" w16cid:durableId="299844819">
    <w:abstractNumId w:val="16"/>
  </w:num>
  <w:num w:numId="35" w16cid:durableId="526529340">
    <w:abstractNumId w:val="12"/>
  </w:num>
  <w:num w:numId="36" w16cid:durableId="980118144">
    <w:abstractNumId w:val="29"/>
  </w:num>
  <w:num w:numId="37" w16cid:durableId="965507151">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ptos&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fp9w9wxstw29oefeasp0d9up9we5pvee9ed&quot;&gt;My EndNote Library&lt;record-ids&gt;&lt;item&gt;77&lt;/item&gt;&lt;/record-ids&gt;&lt;/item&gt;&lt;/Libraries&gt;"/>
  </w:docVars>
  <w:rsids>
    <w:rsidRoot w:val="009E15EB"/>
    <w:rsid w:val="00007AAF"/>
    <w:rsid w:val="00010129"/>
    <w:rsid w:val="00024678"/>
    <w:rsid w:val="00032A34"/>
    <w:rsid w:val="00041A28"/>
    <w:rsid w:val="00050102"/>
    <w:rsid w:val="00052712"/>
    <w:rsid w:val="0005477D"/>
    <w:rsid w:val="00060AB3"/>
    <w:rsid w:val="00064391"/>
    <w:rsid w:val="00073EB2"/>
    <w:rsid w:val="00087DC2"/>
    <w:rsid w:val="000B28A2"/>
    <w:rsid w:val="000C1931"/>
    <w:rsid w:val="000F00E6"/>
    <w:rsid w:val="001033BE"/>
    <w:rsid w:val="00106D78"/>
    <w:rsid w:val="0012340C"/>
    <w:rsid w:val="00141063"/>
    <w:rsid w:val="00152D47"/>
    <w:rsid w:val="00156570"/>
    <w:rsid w:val="00157860"/>
    <w:rsid w:val="001635E5"/>
    <w:rsid w:val="00175BDD"/>
    <w:rsid w:val="00182989"/>
    <w:rsid w:val="00191F41"/>
    <w:rsid w:val="001954A3"/>
    <w:rsid w:val="001B02CC"/>
    <w:rsid w:val="001D051D"/>
    <w:rsid w:val="001D391E"/>
    <w:rsid w:val="001D61CD"/>
    <w:rsid w:val="001E10C2"/>
    <w:rsid w:val="00204C59"/>
    <w:rsid w:val="0022217B"/>
    <w:rsid w:val="00245ACA"/>
    <w:rsid w:val="00252B33"/>
    <w:rsid w:val="00276528"/>
    <w:rsid w:val="002C576C"/>
    <w:rsid w:val="002D2BF9"/>
    <w:rsid w:val="002D42A0"/>
    <w:rsid w:val="002E6996"/>
    <w:rsid w:val="002F072A"/>
    <w:rsid w:val="002F1900"/>
    <w:rsid w:val="00303415"/>
    <w:rsid w:val="00330D5D"/>
    <w:rsid w:val="003412AD"/>
    <w:rsid w:val="003430DF"/>
    <w:rsid w:val="00346E83"/>
    <w:rsid w:val="0036079A"/>
    <w:rsid w:val="00365E14"/>
    <w:rsid w:val="003719CB"/>
    <w:rsid w:val="00373DA6"/>
    <w:rsid w:val="003A6C31"/>
    <w:rsid w:val="003B7B49"/>
    <w:rsid w:val="003E3B21"/>
    <w:rsid w:val="003F0D9D"/>
    <w:rsid w:val="003F171A"/>
    <w:rsid w:val="004017E6"/>
    <w:rsid w:val="00404543"/>
    <w:rsid w:val="00415626"/>
    <w:rsid w:val="004331F7"/>
    <w:rsid w:val="00472F09"/>
    <w:rsid w:val="00476DA6"/>
    <w:rsid w:val="00482C1F"/>
    <w:rsid w:val="004852D5"/>
    <w:rsid w:val="00492E6E"/>
    <w:rsid w:val="0049626A"/>
    <w:rsid w:val="004A2966"/>
    <w:rsid w:val="004C150F"/>
    <w:rsid w:val="004C17B9"/>
    <w:rsid w:val="004C46A1"/>
    <w:rsid w:val="004C7AE2"/>
    <w:rsid w:val="004E3BD6"/>
    <w:rsid w:val="004F0929"/>
    <w:rsid w:val="00500873"/>
    <w:rsid w:val="0051196C"/>
    <w:rsid w:val="00513997"/>
    <w:rsid w:val="005149FD"/>
    <w:rsid w:val="005354AB"/>
    <w:rsid w:val="005520CE"/>
    <w:rsid w:val="00555D7D"/>
    <w:rsid w:val="005606BC"/>
    <w:rsid w:val="00562BD4"/>
    <w:rsid w:val="0059232E"/>
    <w:rsid w:val="005A1066"/>
    <w:rsid w:val="005A5217"/>
    <w:rsid w:val="005A7D6F"/>
    <w:rsid w:val="005C3DA1"/>
    <w:rsid w:val="005C5CC2"/>
    <w:rsid w:val="005D01A5"/>
    <w:rsid w:val="005D1C45"/>
    <w:rsid w:val="005E0B06"/>
    <w:rsid w:val="005E1FC1"/>
    <w:rsid w:val="005F0CF5"/>
    <w:rsid w:val="005F61C8"/>
    <w:rsid w:val="00607A95"/>
    <w:rsid w:val="00616F1B"/>
    <w:rsid w:val="00644913"/>
    <w:rsid w:val="00683FD0"/>
    <w:rsid w:val="00690357"/>
    <w:rsid w:val="0069509C"/>
    <w:rsid w:val="00697E02"/>
    <w:rsid w:val="006A20D0"/>
    <w:rsid w:val="006A3C3E"/>
    <w:rsid w:val="006A3F50"/>
    <w:rsid w:val="006A723D"/>
    <w:rsid w:val="006D239A"/>
    <w:rsid w:val="006D3F8D"/>
    <w:rsid w:val="006D4D81"/>
    <w:rsid w:val="006D6546"/>
    <w:rsid w:val="006D728B"/>
    <w:rsid w:val="006E51F3"/>
    <w:rsid w:val="006F0292"/>
    <w:rsid w:val="006F6608"/>
    <w:rsid w:val="007072E1"/>
    <w:rsid w:val="0071178C"/>
    <w:rsid w:val="0074687A"/>
    <w:rsid w:val="00750A13"/>
    <w:rsid w:val="0075189A"/>
    <w:rsid w:val="0075387D"/>
    <w:rsid w:val="007603B7"/>
    <w:rsid w:val="0076234D"/>
    <w:rsid w:val="007A5D30"/>
    <w:rsid w:val="007B693D"/>
    <w:rsid w:val="007B7A1B"/>
    <w:rsid w:val="007C5017"/>
    <w:rsid w:val="007F5591"/>
    <w:rsid w:val="0080066A"/>
    <w:rsid w:val="00817435"/>
    <w:rsid w:val="008214DF"/>
    <w:rsid w:val="00826ADA"/>
    <w:rsid w:val="00833DF7"/>
    <w:rsid w:val="00835248"/>
    <w:rsid w:val="00835E10"/>
    <w:rsid w:val="0083797D"/>
    <w:rsid w:val="0086544D"/>
    <w:rsid w:val="008755FB"/>
    <w:rsid w:val="00895626"/>
    <w:rsid w:val="008A1276"/>
    <w:rsid w:val="008A551E"/>
    <w:rsid w:val="008B1F9E"/>
    <w:rsid w:val="008B67C4"/>
    <w:rsid w:val="008B71E4"/>
    <w:rsid w:val="008C039E"/>
    <w:rsid w:val="008C1F1B"/>
    <w:rsid w:val="008C5E61"/>
    <w:rsid w:val="008F1F70"/>
    <w:rsid w:val="008F6EB6"/>
    <w:rsid w:val="00904FB3"/>
    <w:rsid w:val="0090726F"/>
    <w:rsid w:val="00920E05"/>
    <w:rsid w:val="00940178"/>
    <w:rsid w:val="009502B9"/>
    <w:rsid w:val="00991D47"/>
    <w:rsid w:val="009A1C73"/>
    <w:rsid w:val="009C1B1E"/>
    <w:rsid w:val="009E04CD"/>
    <w:rsid w:val="009E15EB"/>
    <w:rsid w:val="00A37344"/>
    <w:rsid w:val="00A37F16"/>
    <w:rsid w:val="00A45033"/>
    <w:rsid w:val="00A516D4"/>
    <w:rsid w:val="00A54D97"/>
    <w:rsid w:val="00A62AE7"/>
    <w:rsid w:val="00A716C1"/>
    <w:rsid w:val="00A71F2D"/>
    <w:rsid w:val="00A75428"/>
    <w:rsid w:val="00A802C9"/>
    <w:rsid w:val="00A83BFB"/>
    <w:rsid w:val="00AA2C23"/>
    <w:rsid w:val="00AB4A69"/>
    <w:rsid w:val="00AC4690"/>
    <w:rsid w:val="00AF225A"/>
    <w:rsid w:val="00B04E62"/>
    <w:rsid w:val="00B10002"/>
    <w:rsid w:val="00B214BE"/>
    <w:rsid w:val="00B24362"/>
    <w:rsid w:val="00B36674"/>
    <w:rsid w:val="00B45D22"/>
    <w:rsid w:val="00B65A9D"/>
    <w:rsid w:val="00B84A2F"/>
    <w:rsid w:val="00BA6799"/>
    <w:rsid w:val="00BC14D4"/>
    <w:rsid w:val="00BC6A7E"/>
    <w:rsid w:val="00BD31B3"/>
    <w:rsid w:val="00BD395F"/>
    <w:rsid w:val="00BE1041"/>
    <w:rsid w:val="00BE5614"/>
    <w:rsid w:val="00BF2F7A"/>
    <w:rsid w:val="00C00493"/>
    <w:rsid w:val="00C00970"/>
    <w:rsid w:val="00C02E51"/>
    <w:rsid w:val="00C04127"/>
    <w:rsid w:val="00C17C19"/>
    <w:rsid w:val="00C520E2"/>
    <w:rsid w:val="00C52B8B"/>
    <w:rsid w:val="00C62AA2"/>
    <w:rsid w:val="00C90C1A"/>
    <w:rsid w:val="00C922FB"/>
    <w:rsid w:val="00CA506A"/>
    <w:rsid w:val="00CE0A3B"/>
    <w:rsid w:val="00CE3AF5"/>
    <w:rsid w:val="00CE5C3A"/>
    <w:rsid w:val="00CF4DAD"/>
    <w:rsid w:val="00D002EF"/>
    <w:rsid w:val="00D20C33"/>
    <w:rsid w:val="00D45EE0"/>
    <w:rsid w:val="00D51B99"/>
    <w:rsid w:val="00D6646E"/>
    <w:rsid w:val="00D80956"/>
    <w:rsid w:val="00D86D64"/>
    <w:rsid w:val="00D97D66"/>
    <w:rsid w:val="00DA05E5"/>
    <w:rsid w:val="00DA23C9"/>
    <w:rsid w:val="00DB31C8"/>
    <w:rsid w:val="00DC16FB"/>
    <w:rsid w:val="00E0339A"/>
    <w:rsid w:val="00E04731"/>
    <w:rsid w:val="00E04869"/>
    <w:rsid w:val="00E2136F"/>
    <w:rsid w:val="00E25CAB"/>
    <w:rsid w:val="00E42D95"/>
    <w:rsid w:val="00E502EF"/>
    <w:rsid w:val="00E76DB6"/>
    <w:rsid w:val="00EB0485"/>
    <w:rsid w:val="00EB5A17"/>
    <w:rsid w:val="00EB733A"/>
    <w:rsid w:val="00EC4AF4"/>
    <w:rsid w:val="00ED2549"/>
    <w:rsid w:val="00EE5B64"/>
    <w:rsid w:val="00F05398"/>
    <w:rsid w:val="00F14F32"/>
    <w:rsid w:val="00F425BA"/>
    <w:rsid w:val="00F42AB4"/>
    <w:rsid w:val="00F63429"/>
    <w:rsid w:val="00F64FBD"/>
    <w:rsid w:val="00F823CC"/>
    <w:rsid w:val="00FB27B9"/>
    <w:rsid w:val="00FD7938"/>
    <w:rsid w:val="00FE00A1"/>
    <w:rsid w:val="00FE36CB"/>
    <w:rsid w:val="00FF14C7"/>
    <w:rsid w:val="00FF5EC3"/>
  </w:rsids>
  <m:mathPr>
    <m:mathFont m:val="Cambria Math"/>
    <m:brkBin m:val="before"/>
    <m:brkBinSub m:val="--"/>
    <m:smallFrac m:val="0"/>
    <m:dispDef/>
    <m:lMargin m:val="0"/>
    <m:rMargin m:val="0"/>
    <m:defJc m:val="centerGroup"/>
    <m:wrapIndent m:val="1440"/>
    <m:intLim m:val="subSup"/>
    <m:naryLim m:val="undOvr"/>
  </m:mathPr>
  <w:themeFontLang w:val="en-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666E6"/>
  <w15:docId w15:val="{F9CF48A9-83E0-0A4D-94F3-137A864F3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NO"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67"/>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F425BA"/>
    <w:pPr>
      <w:tabs>
        <w:tab w:val="left" w:pos="284"/>
      </w:tabs>
      <w:ind w:firstLine="284"/>
      <w:contextualSpacing/>
      <w:jc w:val="both"/>
    </w:pPr>
  </w:style>
  <w:style w:type="paragraph" w:styleId="Heading1">
    <w:name w:val="heading 1"/>
    <w:next w:val="Normal"/>
    <w:link w:val="Heading1Char"/>
    <w:autoRedefine/>
    <w:qFormat/>
    <w:rsid w:val="008B1F9E"/>
    <w:pPr>
      <w:keepNext/>
      <w:keepLines/>
      <w:numPr>
        <w:numId w:val="27"/>
      </w:numPr>
      <w:spacing w:before="360" w:after="80" w:line="360" w:lineRule="auto"/>
      <w:outlineLvl w:val="0"/>
    </w:pPr>
    <w:rPr>
      <w:rFonts w:asciiTheme="majorHAnsi" w:eastAsiaTheme="majorEastAsia" w:hAnsiTheme="majorHAnsi" w:cstheme="majorBidi"/>
      <w:color w:val="000000" w:themeColor="text1"/>
      <w:sz w:val="40"/>
      <w:szCs w:val="40"/>
    </w:rPr>
  </w:style>
  <w:style w:type="paragraph" w:styleId="Heading2">
    <w:name w:val="heading 2"/>
    <w:basedOn w:val="Heading1"/>
    <w:next w:val="Normal"/>
    <w:link w:val="Heading2Char"/>
    <w:autoRedefine/>
    <w:unhideWhenUsed/>
    <w:qFormat/>
    <w:rsid w:val="0083797D"/>
    <w:pPr>
      <w:numPr>
        <w:ilvl w:val="1"/>
      </w:numPr>
      <w:spacing w:before="0" w:after="120"/>
      <w:outlineLvl w:val="1"/>
    </w:pPr>
    <w:rPr>
      <w:sz w:val="28"/>
      <w:szCs w:val="28"/>
    </w:rPr>
  </w:style>
  <w:style w:type="paragraph" w:styleId="Heading3">
    <w:name w:val="heading 3"/>
    <w:basedOn w:val="Heading2"/>
    <w:next w:val="Normal"/>
    <w:link w:val="Heading3Char"/>
    <w:autoRedefine/>
    <w:unhideWhenUsed/>
    <w:qFormat/>
    <w:rsid w:val="0083797D"/>
    <w:pPr>
      <w:numPr>
        <w:ilvl w:val="2"/>
      </w:numPr>
      <w:outlineLvl w:val="2"/>
    </w:pPr>
    <w:rPr>
      <w:rFonts w:asciiTheme="minorHAnsi" w:hAnsiTheme="minorHAnsi"/>
      <w:i/>
      <w:iCs/>
      <w:sz w:val="24"/>
      <w:szCs w:val="24"/>
    </w:rPr>
  </w:style>
  <w:style w:type="paragraph" w:styleId="Heading4">
    <w:name w:val="heading 4"/>
    <w:basedOn w:val="Normal"/>
    <w:next w:val="Normal"/>
    <w:link w:val="Heading4Char"/>
    <w:semiHidden/>
    <w:unhideWhenUsed/>
    <w:qFormat/>
    <w:rsid w:val="00315B4F"/>
    <w:pPr>
      <w:keepNext/>
      <w:keepLines/>
      <w:numPr>
        <w:ilvl w:val="3"/>
        <w:numId w:val="1"/>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semiHidden/>
    <w:unhideWhenUsed/>
    <w:qFormat/>
    <w:rsid w:val="00315B4F"/>
    <w:pPr>
      <w:keepNext/>
      <w:keepLines/>
      <w:numPr>
        <w:ilvl w:val="4"/>
        <w:numId w:val="1"/>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315B4F"/>
    <w:pPr>
      <w:keepNext/>
      <w:keepLines/>
      <w:numPr>
        <w:ilvl w:val="5"/>
        <w:numId w:val="1"/>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315B4F"/>
    <w:pPr>
      <w:keepNext/>
      <w:keepLines/>
      <w:numPr>
        <w:ilvl w:val="6"/>
        <w:numId w:val="1"/>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315B4F"/>
    <w:pPr>
      <w:keepNext/>
      <w:keepLines/>
      <w:numPr>
        <w:ilvl w:val="7"/>
        <w:numId w:val="1"/>
      </w:numPr>
      <w:outlineLvl w:val="7"/>
    </w:pPr>
    <w:rPr>
      <w:rFonts w:eastAsiaTheme="majorEastAsia" w:cstheme="majorBidi"/>
      <w:i/>
      <w:iCs/>
      <w:color w:val="272727" w:themeColor="text1" w:themeTint="D8"/>
    </w:rPr>
  </w:style>
  <w:style w:type="paragraph" w:styleId="Heading9">
    <w:name w:val="heading 9"/>
    <w:basedOn w:val="Normal"/>
    <w:next w:val="Normal"/>
    <w:link w:val="Heading9Char"/>
    <w:semiHidden/>
    <w:unhideWhenUsed/>
    <w:qFormat/>
    <w:rsid w:val="00315B4F"/>
    <w:pPr>
      <w:keepNext/>
      <w:keepLines/>
      <w:numPr>
        <w:ilvl w:val="8"/>
        <w:numId w:val="1"/>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09C"/>
    <w:rPr>
      <w:rFonts w:asciiTheme="majorHAnsi" w:hAnsiTheme="majorHAnsi"/>
      <w:b/>
      <w:bCs/>
      <w:sz w:val="56"/>
      <w:szCs w:val="56"/>
    </w:rPr>
  </w:style>
  <w:style w:type="character" w:customStyle="1" w:styleId="Heading1Char">
    <w:name w:val="Heading 1 Char"/>
    <w:basedOn w:val="DefaultParagraphFont"/>
    <w:link w:val="Heading1"/>
    <w:rsid w:val="008B1F9E"/>
    <w:rPr>
      <w:rFonts w:asciiTheme="majorHAnsi" w:eastAsiaTheme="majorEastAsia" w:hAnsiTheme="majorHAnsi" w:cstheme="majorBidi"/>
      <w:color w:val="000000" w:themeColor="text1"/>
      <w:sz w:val="40"/>
      <w:szCs w:val="40"/>
    </w:rPr>
  </w:style>
  <w:style w:type="character" w:customStyle="1" w:styleId="Heading2Char">
    <w:name w:val="Heading 2 Char"/>
    <w:basedOn w:val="DefaultParagraphFont"/>
    <w:link w:val="Heading2"/>
    <w:rsid w:val="0083797D"/>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rsid w:val="0083797D"/>
    <w:rPr>
      <w:rFonts w:asciiTheme="minorHAnsi" w:eastAsiaTheme="majorEastAsia" w:hAnsiTheme="minorHAnsi" w:cstheme="majorBidi"/>
      <w:i/>
      <w:iCs/>
      <w:color w:val="000000" w:themeColor="text1"/>
    </w:rPr>
  </w:style>
  <w:style w:type="character" w:customStyle="1" w:styleId="Heading4Char">
    <w:name w:val="Heading 4 Char"/>
    <w:basedOn w:val="DefaultParagraphFont"/>
    <w:link w:val="Heading4"/>
    <w:semiHidden/>
    <w:rsid w:val="00315B4F"/>
    <w:rPr>
      <w:rFonts w:eastAsiaTheme="majorEastAsia" w:cstheme="majorBidi"/>
      <w:i/>
      <w:iCs/>
      <w:color w:val="0F4761" w:themeColor="accent1" w:themeShade="BF"/>
    </w:rPr>
  </w:style>
  <w:style w:type="character" w:customStyle="1" w:styleId="Heading5Char">
    <w:name w:val="Heading 5 Char"/>
    <w:basedOn w:val="DefaultParagraphFont"/>
    <w:link w:val="Heading5"/>
    <w:semiHidden/>
    <w:rsid w:val="00315B4F"/>
    <w:rPr>
      <w:rFonts w:eastAsiaTheme="majorEastAsia" w:cstheme="majorBidi"/>
      <w:color w:val="0F4761" w:themeColor="accent1" w:themeShade="BF"/>
    </w:rPr>
  </w:style>
  <w:style w:type="character" w:customStyle="1" w:styleId="Heading6Char">
    <w:name w:val="Heading 6 Char"/>
    <w:basedOn w:val="DefaultParagraphFont"/>
    <w:link w:val="Heading6"/>
    <w:semiHidden/>
    <w:rsid w:val="00315B4F"/>
    <w:rPr>
      <w:rFonts w:eastAsiaTheme="majorEastAsia" w:cstheme="majorBidi"/>
      <w:i/>
      <w:iCs/>
      <w:color w:val="595959" w:themeColor="text1" w:themeTint="A6"/>
    </w:rPr>
  </w:style>
  <w:style w:type="character" w:customStyle="1" w:styleId="Heading7Char">
    <w:name w:val="Heading 7 Char"/>
    <w:basedOn w:val="DefaultParagraphFont"/>
    <w:link w:val="Heading7"/>
    <w:semiHidden/>
    <w:rsid w:val="00315B4F"/>
    <w:rPr>
      <w:rFonts w:eastAsiaTheme="majorEastAsia" w:cstheme="majorBidi"/>
      <w:color w:val="595959" w:themeColor="text1" w:themeTint="A6"/>
    </w:rPr>
  </w:style>
  <w:style w:type="character" w:customStyle="1" w:styleId="Heading8Char">
    <w:name w:val="Heading 8 Char"/>
    <w:basedOn w:val="DefaultParagraphFont"/>
    <w:link w:val="Heading8"/>
    <w:semiHidden/>
    <w:rsid w:val="00315B4F"/>
    <w:rPr>
      <w:rFonts w:eastAsiaTheme="majorEastAsia" w:cstheme="majorBidi"/>
      <w:i/>
      <w:iCs/>
      <w:color w:val="272727" w:themeColor="text1" w:themeTint="D8"/>
    </w:rPr>
  </w:style>
  <w:style w:type="character" w:customStyle="1" w:styleId="Heading9Char">
    <w:name w:val="Heading 9 Char"/>
    <w:basedOn w:val="DefaultParagraphFont"/>
    <w:link w:val="Heading9"/>
    <w:semiHidden/>
    <w:rsid w:val="00315B4F"/>
    <w:rPr>
      <w:rFonts w:eastAsiaTheme="majorEastAsia" w:cstheme="majorBidi"/>
      <w:color w:val="272727" w:themeColor="text1" w:themeTint="D8"/>
    </w:rPr>
  </w:style>
  <w:style w:type="character" w:customStyle="1" w:styleId="TitleChar">
    <w:name w:val="Title Char"/>
    <w:basedOn w:val="DefaultParagraphFont"/>
    <w:link w:val="Title"/>
    <w:uiPriority w:val="10"/>
    <w:rsid w:val="0069509C"/>
    <w:rPr>
      <w:rFonts w:asciiTheme="majorHAnsi" w:hAnsiTheme="majorHAnsi"/>
      <w:b/>
      <w:bCs/>
      <w:sz w:val="56"/>
      <w:szCs w:val="56"/>
    </w:rPr>
  </w:style>
  <w:style w:type="paragraph" w:styleId="Subtitle">
    <w:name w:val="Subtitle"/>
    <w:basedOn w:val="Normal"/>
    <w:next w:val="Normal"/>
    <w:link w:val="SubtitleChar"/>
    <w:uiPriority w:val="11"/>
    <w:pPr>
      <w:spacing w:after="160"/>
    </w:pPr>
    <w:rPr>
      <w:color w:val="595959"/>
      <w:sz w:val="28"/>
      <w:szCs w:val="28"/>
    </w:rPr>
  </w:style>
  <w:style w:type="character" w:customStyle="1" w:styleId="SubtitleChar">
    <w:name w:val="Subtitle Char"/>
    <w:basedOn w:val="DefaultParagraphFont"/>
    <w:link w:val="Subtitle"/>
    <w:uiPriority w:val="11"/>
    <w:rsid w:val="00315B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315B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15B4F"/>
    <w:rPr>
      <w:i/>
      <w:iCs/>
      <w:color w:val="404040" w:themeColor="text1" w:themeTint="BF"/>
    </w:rPr>
  </w:style>
  <w:style w:type="paragraph" w:styleId="ListParagraph">
    <w:name w:val="List Paragraph"/>
    <w:basedOn w:val="Normal"/>
    <w:uiPriority w:val="34"/>
    <w:qFormat/>
    <w:rsid w:val="00315B4F"/>
    <w:pPr>
      <w:ind w:left="720"/>
    </w:pPr>
  </w:style>
  <w:style w:type="character" w:styleId="IntenseEmphasis">
    <w:name w:val="Intense Emphasis"/>
    <w:basedOn w:val="DefaultParagraphFont"/>
    <w:uiPriority w:val="21"/>
    <w:rsid w:val="00315B4F"/>
    <w:rPr>
      <w:i/>
      <w:iCs/>
      <w:color w:val="0F4761" w:themeColor="accent1" w:themeShade="BF"/>
    </w:rPr>
  </w:style>
  <w:style w:type="table" w:styleId="TableGrid">
    <w:name w:val="Table Grid"/>
    <w:basedOn w:val="TableNormal"/>
    <w:rsid w:val="00373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B67C4"/>
  </w:style>
  <w:style w:type="paragraph" w:styleId="Header">
    <w:name w:val="header"/>
    <w:basedOn w:val="Normal"/>
    <w:link w:val="HeaderChar"/>
    <w:uiPriority w:val="99"/>
    <w:unhideWhenUsed/>
    <w:rsid w:val="00315B4F"/>
    <w:pPr>
      <w:tabs>
        <w:tab w:val="center" w:pos="4513"/>
        <w:tab w:val="right" w:pos="9026"/>
      </w:tabs>
    </w:pPr>
  </w:style>
  <w:style w:type="character" w:customStyle="1" w:styleId="HeaderChar">
    <w:name w:val="Header Char"/>
    <w:basedOn w:val="DefaultParagraphFont"/>
    <w:link w:val="Header"/>
    <w:uiPriority w:val="99"/>
    <w:rsid w:val="00315B4F"/>
  </w:style>
  <w:style w:type="paragraph" w:styleId="Footer">
    <w:name w:val="footer"/>
    <w:basedOn w:val="Normal"/>
    <w:link w:val="FooterChar"/>
    <w:uiPriority w:val="99"/>
    <w:unhideWhenUsed/>
    <w:rsid w:val="00315B4F"/>
    <w:pPr>
      <w:tabs>
        <w:tab w:val="center" w:pos="4513"/>
        <w:tab w:val="right" w:pos="9026"/>
      </w:tabs>
    </w:pPr>
  </w:style>
  <w:style w:type="character" w:customStyle="1" w:styleId="FooterChar">
    <w:name w:val="Footer Char"/>
    <w:basedOn w:val="DefaultParagraphFont"/>
    <w:link w:val="Footer"/>
    <w:uiPriority w:val="99"/>
    <w:rsid w:val="00315B4F"/>
  </w:style>
  <w:style w:type="character" w:styleId="Hyperlink">
    <w:name w:val="Hyperlink"/>
    <w:basedOn w:val="DefaultParagraphFont"/>
    <w:unhideWhenUsed/>
    <w:rsid w:val="00315B4F"/>
    <w:rPr>
      <w:color w:val="467886" w:themeColor="hyperlink"/>
      <w:u w:val="single"/>
    </w:rPr>
  </w:style>
  <w:style w:type="character" w:styleId="UnresolvedMention">
    <w:name w:val="Unresolved Mention"/>
    <w:basedOn w:val="DefaultParagraphFont"/>
    <w:unhideWhenUsed/>
    <w:rsid w:val="00315B4F"/>
    <w:rPr>
      <w:color w:val="605E5C"/>
      <w:shd w:val="clear" w:color="auto" w:fill="E1DFDD"/>
    </w:rPr>
  </w:style>
  <w:style w:type="character" w:styleId="PageNumber">
    <w:name w:val="page number"/>
    <w:basedOn w:val="DefaultParagraphFont"/>
    <w:uiPriority w:val="99"/>
    <w:semiHidden/>
    <w:unhideWhenUsed/>
    <w:rsid w:val="00315B4F"/>
  </w:style>
  <w:style w:type="paragraph" w:customStyle="1" w:styleId="Authornames">
    <w:name w:val="Author names"/>
    <w:basedOn w:val="Normal"/>
    <w:next w:val="Title"/>
    <w:autoRedefine/>
    <w:qFormat/>
    <w:rsid w:val="0022217B"/>
    <w:pPr>
      <w:spacing w:after="480" w:line="360" w:lineRule="auto"/>
      <w:ind w:firstLine="0"/>
      <w:contextualSpacing w:val="0"/>
      <w:jc w:val="left"/>
    </w:pPr>
    <w:rPr>
      <w:rFonts w:asciiTheme="minorHAnsi" w:eastAsia="Times New Roman" w:hAnsiTheme="minorHAnsi" w:cs="Times New Roman"/>
      <w:sz w:val="32"/>
      <w:szCs w:val="22"/>
      <w:lang w:val="en-GB" w:eastAsia="de-DE"/>
    </w:rPr>
  </w:style>
  <w:style w:type="paragraph" w:customStyle="1" w:styleId="Abstract">
    <w:name w:val="Abstract"/>
    <w:basedOn w:val="Normal"/>
    <w:link w:val="AbstractChar"/>
    <w:qFormat/>
    <w:rsid w:val="00BE1041"/>
  </w:style>
  <w:style w:type="paragraph" w:customStyle="1" w:styleId="AbstractMNT">
    <w:name w:val="Abstract (MNT)"/>
    <w:basedOn w:val="Abstract"/>
    <w:link w:val="AbstractMNTChar"/>
    <w:qFormat/>
    <w:rsid w:val="00106D78"/>
    <w:rPr>
      <w:lang w:val="nb-NO"/>
    </w:rPr>
  </w:style>
  <w:style w:type="character" w:customStyle="1" w:styleId="AbstractChar">
    <w:name w:val="Abstract Char"/>
    <w:basedOn w:val="DefaultParagraphFont"/>
    <w:link w:val="Abstract"/>
    <w:rsid w:val="00BE1041"/>
  </w:style>
  <w:style w:type="character" w:customStyle="1" w:styleId="AbstractMNTChar">
    <w:name w:val="Abstract (MNT) Char"/>
    <w:basedOn w:val="AbstractChar"/>
    <w:link w:val="AbstractMNT"/>
    <w:rsid w:val="00106D78"/>
    <w:rPr>
      <w:lang w:val="nb-NO"/>
    </w:rPr>
  </w:style>
  <w:style w:type="character" w:styleId="CommentReference">
    <w:name w:val="annotation reference"/>
    <w:basedOn w:val="DefaultParagraphFont"/>
    <w:uiPriority w:val="99"/>
    <w:semiHidden/>
    <w:unhideWhenUsed/>
    <w:rsid w:val="008B71E4"/>
    <w:rPr>
      <w:sz w:val="16"/>
      <w:szCs w:val="16"/>
    </w:rPr>
  </w:style>
  <w:style w:type="paragraph" w:styleId="CommentText">
    <w:name w:val="annotation text"/>
    <w:basedOn w:val="Normal"/>
    <w:link w:val="CommentTextChar"/>
    <w:uiPriority w:val="99"/>
    <w:unhideWhenUsed/>
    <w:rsid w:val="008B71E4"/>
    <w:rPr>
      <w:sz w:val="20"/>
      <w:szCs w:val="20"/>
    </w:rPr>
  </w:style>
  <w:style w:type="character" w:customStyle="1" w:styleId="CommentTextChar">
    <w:name w:val="Comment Text Char"/>
    <w:basedOn w:val="DefaultParagraphFont"/>
    <w:link w:val="CommentText"/>
    <w:uiPriority w:val="99"/>
    <w:rsid w:val="008B71E4"/>
    <w:rPr>
      <w:sz w:val="20"/>
      <w:szCs w:val="20"/>
    </w:rPr>
  </w:style>
  <w:style w:type="paragraph" w:styleId="CommentSubject">
    <w:name w:val="annotation subject"/>
    <w:basedOn w:val="CommentText"/>
    <w:next w:val="CommentText"/>
    <w:link w:val="CommentSubjectChar"/>
    <w:semiHidden/>
    <w:unhideWhenUsed/>
    <w:rsid w:val="008B71E4"/>
    <w:rPr>
      <w:b/>
      <w:bCs/>
    </w:rPr>
  </w:style>
  <w:style w:type="character" w:customStyle="1" w:styleId="CommentSubjectChar">
    <w:name w:val="Comment Subject Char"/>
    <w:basedOn w:val="CommentTextChar"/>
    <w:link w:val="CommentSubject"/>
    <w:semiHidden/>
    <w:rsid w:val="008B71E4"/>
    <w:rPr>
      <w:b/>
      <w:bCs/>
      <w:sz w:val="20"/>
      <w:szCs w:val="20"/>
    </w:rPr>
  </w:style>
  <w:style w:type="paragraph" w:customStyle="1" w:styleId="EndNoteBibliographyTitle">
    <w:name w:val="EndNote Bibliography Title"/>
    <w:basedOn w:val="Normal"/>
    <w:link w:val="EndNoteBibliographyTitleChar"/>
    <w:rsid w:val="00F64FBD"/>
    <w:pPr>
      <w:jc w:val="center"/>
    </w:pPr>
    <w:rPr>
      <w:lang w:val="en-GB"/>
    </w:rPr>
  </w:style>
  <w:style w:type="character" w:customStyle="1" w:styleId="EndNoteBibliographyTitleChar">
    <w:name w:val="EndNote Bibliography Title Char"/>
    <w:basedOn w:val="DefaultParagraphFont"/>
    <w:link w:val="EndNoteBibliographyTitle"/>
    <w:rsid w:val="00F64FBD"/>
    <w:rPr>
      <w:lang w:val="en-GB"/>
    </w:rPr>
  </w:style>
  <w:style w:type="paragraph" w:customStyle="1" w:styleId="EndNoteBibliography">
    <w:name w:val="EndNote Bibliography"/>
    <w:basedOn w:val="Normal"/>
    <w:link w:val="EndNoteBibliographyChar"/>
    <w:rsid w:val="00F64FBD"/>
    <w:rPr>
      <w:lang w:val="en-GB"/>
    </w:rPr>
  </w:style>
  <w:style w:type="character" w:customStyle="1" w:styleId="EndNoteBibliographyChar">
    <w:name w:val="EndNote Bibliography Char"/>
    <w:basedOn w:val="DefaultParagraphFont"/>
    <w:link w:val="EndNoteBibliography"/>
    <w:rsid w:val="00F64FBD"/>
    <w:rPr>
      <w:lang w:val="en-GB"/>
    </w:rPr>
  </w:style>
  <w:style w:type="paragraph" w:customStyle="1" w:styleId="Referencelist">
    <w:name w:val="Referencelist"/>
    <w:basedOn w:val="EndNoteBibliography"/>
    <w:qFormat/>
    <w:rsid w:val="00032A34"/>
    <w:pPr>
      <w:ind w:left="720" w:hanging="720"/>
    </w:pPr>
    <w:rPr>
      <w:noProof/>
      <w:sz w:val="20"/>
    </w:rPr>
  </w:style>
  <w:style w:type="paragraph" w:customStyle="1" w:styleId="Title1">
    <w:name w:val="Title1"/>
    <w:basedOn w:val="Normal"/>
    <w:next w:val="Authors"/>
    <w:qFormat/>
    <w:rsid w:val="007A5D30"/>
    <w:pPr>
      <w:keepNext/>
      <w:spacing w:before="240" w:after="240"/>
      <w:jc w:val="center"/>
    </w:pPr>
    <w:rPr>
      <w:rFonts w:ascii="Times New Roman" w:eastAsia="Times New Roman" w:hAnsi="Times New Roman" w:cs="Times New Roman"/>
      <w:sz w:val="36"/>
      <w:szCs w:val="36"/>
      <w:lang w:val="en-US" w:eastAsia="de-DE"/>
    </w:rPr>
  </w:style>
  <w:style w:type="paragraph" w:customStyle="1" w:styleId="Authors">
    <w:name w:val="Authors"/>
    <w:basedOn w:val="Normal"/>
    <w:next w:val="Normal"/>
    <w:rsid w:val="007A5D30"/>
    <w:pPr>
      <w:spacing w:before="240" w:after="120"/>
      <w:jc w:val="center"/>
    </w:pPr>
    <w:rPr>
      <w:rFonts w:ascii="Times New Roman" w:eastAsia="Times New Roman" w:hAnsi="Times New Roman" w:cs="Times New Roman"/>
      <w:noProof/>
      <w:sz w:val="22"/>
      <w:lang w:val="en-GB" w:eastAsia="de-DE"/>
    </w:rPr>
  </w:style>
  <w:style w:type="paragraph" w:customStyle="1" w:styleId="Subtitle1">
    <w:name w:val="Subtitle1"/>
    <w:basedOn w:val="Title1"/>
    <w:next w:val="Authors"/>
    <w:rsid w:val="007A5D30"/>
    <w:rPr>
      <w:caps/>
      <w:sz w:val="24"/>
      <w:szCs w:val="24"/>
    </w:rPr>
  </w:style>
  <w:style w:type="paragraph" w:customStyle="1" w:styleId="References">
    <w:name w:val="References"/>
    <w:basedOn w:val="Heading1"/>
    <w:link w:val="ReferencesChar1"/>
    <w:autoRedefine/>
    <w:qFormat/>
    <w:rsid w:val="001033BE"/>
    <w:pPr>
      <w:numPr>
        <w:numId w:val="0"/>
      </w:numPr>
      <w:spacing w:before="80" w:line="240" w:lineRule="auto"/>
      <w:ind w:left="284" w:hanging="284"/>
    </w:pPr>
    <w:rPr>
      <w:sz w:val="20"/>
    </w:rPr>
  </w:style>
  <w:style w:type="paragraph" w:customStyle="1" w:styleId="Referenceheading">
    <w:name w:val="Reference heading"/>
    <w:basedOn w:val="Normal"/>
    <w:link w:val="ReferencesChar"/>
    <w:qFormat/>
    <w:rsid w:val="007A5D30"/>
    <w:pPr>
      <w:spacing w:before="240" w:after="120"/>
    </w:pPr>
    <w:rPr>
      <w:rFonts w:ascii="Times New Roman" w:eastAsia="Times New Roman" w:hAnsi="Times New Roman" w:cs="Times New Roman"/>
      <w:b/>
      <w:caps/>
      <w:kern w:val="28"/>
      <w:sz w:val="22"/>
      <w:lang w:val="en-GB" w:eastAsia="de-DE"/>
    </w:rPr>
  </w:style>
  <w:style w:type="character" w:customStyle="1" w:styleId="ReferencesChar">
    <w:name w:val="References Char"/>
    <w:link w:val="Referenceheading"/>
    <w:rsid w:val="007A5D30"/>
    <w:rPr>
      <w:rFonts w:ascii="Times New Roman" w:eastAsia="Times New Roman" w:hAnsi="Times New Roman" w:cs="Times New Roman"/>
      <w:b/>
      <w:caps/>
      <w:kern w:val="28"/>
      <w:sz w:val="22"/>
      <w:lang w:val="en-GB" w:eastAsia="de-DE"/>
    </w:rPr>
  </w:style>
  <w:style w:type="paragraph" w:styleId="BodyText">
    <w:name w:val="Body Text"/>
    <w:basedOn w:val="Normal"/>
    <w:link w:val="BodyTextChar"/>
    <w:rsid w:val="007A5D30"/>
    <w:pPr>
      <w:widowControl w:val="0"/>
      <w:suppressAutoHyphens/>
      <w:spacing w:after="120" w:line="240" w:lineRule="exact"/>
    </w:pPr>
    <w:rPr>
      <w:rFonts w:ascii="Times New Roman" w:eastAsia="Times" w:hAnsi="Times New Roman" w:cs="Times New Roman"/>
      <w:kern w:val="20"/>
      <w:sz w:val="22"/>
      <w:szCs w:val="20"/>
      <w:lang w:val="en-GB" w:eastAsia="en-US"/>
    </w:rPr>
  </w:style>
  <w:style w:type="character" w:customStyle="1" w:styleId="BodyTextChar">
    <w:name w:val="Body Text Char"/>
    <w:basedOn w:val="DefaultParagraphFont"/>
    <w:link w:val="BodyText"/>
    <w:rsid w:val="007A5D30"/>
    <w:rPr>
      <w:rFonts w:ascii="Times New Roman" w:eastAsia="Times" w:hAnsi="Times New Roman" w:cs="Times New Roman"/>
      <w:kern w:val="20"/>
      <w:sz w:val="22"/>
      <w:szCs w:val="20"/>
      <w:lang w:val="en-GB" w:eastAsia="en-US"/>
    </w:rPr>
  </w:style>
  <w:style w:type="character" w:customStyle="1" w:styleId="MemberType">
    <w:name w:val="MemberType"/>
    <w:rsid w:val="007A5D30"/>
    <w:rPr>
      <w:rFonts w:ascii="Times New Roman" w:hAnsi="Times New Roman" w:cs="Times New Roman"/>
      <w:i/>
      <w:iCs/>
      <w:sz w:val="22"/>
      <w:szCs w:val="22"/>
    </w:rPr>
  </w:style>
  <w:style w:type="paragraph" w:styleId="BalloonText">
    <w:name w:val="Balloon Text"/>
    <w:basedOn w:val="Normal"/>
    <w:link w:val="BalloonTextChar"/>
    <w:rsid w:val="007A5D30"/>
    <w:pPr>
      <w:spacing w:after="120"/>
    </w:pPr>
    <w:rPr>
      <w:rFonts w:ascii="Lucida Grande" w:eastAsia="Times New Roman" w:hAnsi="Lucida Grande" w:cs="Lucida Grande"/>
      <w:sz w:val="18"/>
      <w:szCs w:val="18"/>
      <w:lang w:val="en-GB" w:eastAsia="de-DE"/>
    </w:rPr>
  </w:style>
  <w:style w:type="character" w:customStyle="1" w:styleId="BalloonTextChar">
    <w:name w:val="Balloon Text Char"/>
    <w:basedOn w:val="DefaultParagraphFont"/>
    <w:link w:val="BalloonText"/>
    <w:rsid w:val="007A5D30"/>
    <w:rPr>
      <w:rFonts w:ascii="Lucida Grande" w:eastAsia="Times New Roman" w:hAnsi="Lucida Grande" w:cs="Lucida Grande"/>
      <w:sz w:val="18"/>
      <w:szCs w:val="18"/>
      <w:lang w:val="en-GB" w:eastAsia="de-DE"/>
    </w:rPr>
  </w:style>
  <w:style w:type="paragraph" w:customStyle="1" w:styleId="TableFiguredescription">
    <w:name w:val="Table &amp; Figure description"/>
    <w:basedOn w:val="Normal"/>
    <w:autoRedefine/>
    <w:qFormat/>
    <w:rsid w:val="00E25CAB"/>
    <w:pPr>
      <w:ind w:firstLine="0"/>
      <w:jc w:val="left"/>
    </w:pPr>
    <w:rPr>
      <w:rFonts w:asciiTheme="minorHAnsi" w:hAnsiTheme="minorHAnsi"/>
      <w:iCs/>
      <w:sz w:val="22"/>
      <w:szCs w:val="22"/>
    </w:rPr>
  </w:style>
  <w:style w:type="character" w:styleId="FollowedHyperlink">
    <w:name w:val="FollowedHyperlink"/>
    <w:basedOn w:val="DefaultParagraphFont"/>
    <w:semiHidden/>
    <w:unhideWhenUsed/>
    <w:rsid w:val="007A5D30"/>
    <w:rPr>
      <w:color w:val="96607D" w:themeColor="followedHyperlink"/>
      <w:u w:val="single"/>
    </w:rPr>
  </w:style>
  <w:style w:type="paragraph" w:styleId="NormalWeb">
    <w:name w:val="Normal (Web)"/>
    <w:basedOn w:val="Normal"/>
    <w:uiPriority w:val="99"/>
    <w:semiHidden/>
    <w:unhideWhenUsed/>
    <w:rsid w:val="007A5D30"/>
    <w:pPr>
      <w:spacing w:before="100" w:beforeAutospacing="1" w:after="100" w:afterAutospacing="1"/>
    </w:pPr>
    <w:rPr>
      <w:rFonts w:ascii="Times New Roman" w:eastAsia="Times New Roman" w:hAnsi="Times New Roman" w:cs="Times New Roman"/>
      <w:lang w:val="en-GB"/>
    </w:rPr>
  </w:style>
  <w:style w:type="character" w:styleId="PlaceholderText">
    <w:name w:val="Placeholder Text"/>
    <w:basedOn w:val="DefaultParagraphFont"/>
    <w:uiPriority w:val="67"/>
    <w:rsid w:val="007A5D30"/>
    <w:rPr>
      <w:color w:val="808080"/>
    </w:rPr>
  </w:style>
  <w:style w:type="paragraph" w:styleId="Revision">
    <w:name w:val="Revision"/>
    <w:hidden/>
    <w:uiPriority w:val="71"/>
    <w:semiHidden/>
    <w:rsid w:val="007A5D30"/>
    <w:rPr>
      <w:rFonts w:ascii="Times New Roman" w:eastAsia="Times New Roman" w:hAnsi="Times New Roman" w:cs="Times New Roman"/>
      <w:sz w:val="22"/>
      <w:szCs w:val="20"/>
      <w:lang w:val="en-GB" w:eastAsia="de-DE"/>
    </w:rPr>
  </w:style>
  <w:style w:type="paragraph" w:customStyle="1" w:styleId="dx-doi">
    <w:name w:val="dx-doi"/>
    <w:basedOn w:val="Normal"/>
    <w:rsid w:val="007A5D30"/>
    <w:pPr>
      <w:spacing w:before="100" w:beforeAutospacing="1" w:after="100" w:afterAutospacing="1"/>
    </w:pPr>
    <w:rPr>
      <w:rFonts w:ascii="Times New Roman" w:eastAsia="Times New Roman" w:hAnsi="Times New Roman" w:cs="Times New Roman"/>
      <w:lang w:val="en-GB"/>
    </w:rPr>
  </w:style>
  <w:style w:type="paragraph" w:customStyle="1" w:styleId="AuthorAffiliation">
    <w:name w:val=".Author Affiliation"/>
    <w:basedOn w:val="Normal"/>
    <w:rsid w:val="003E3B21"/>
    <w:pPr>
      <w:jc w:val="center"/>
    </w:pPr>
    <w:rPr>
      <w:rFonts w:ascii="Times New Roman" w:eastAsia="Times" w:hAnsi="Times New Roman" w:cs="Times New Roman"/>
      <w:i/>
      <w:noProof/>
      <w:sz w:val="22"/>
      <w:szCs w:val="20"/>
      <w:lang w:val="en-US" w:eastAsia="en-US"/>
    </w:rPr>
  </w:style>
  <w:style w:type="table" w:styleId="ListTable2-Accent3">
    <w:name w:val="List Table 2 Accent 3"/>
    <w:basedOn w:val="TableNormal"/>
    <w:uiPriority w:val="47"/>
    <w:rsid w:val="003E3B21"/>
    <w:rPr>
      <w:rFonts w:asciiTheme="minorHAnsi" w:eastAsiaTheme="minorHAnsi" w:hAnsiTheme="minorHAnsi" w:cstheme="minorBidi"/>
      <w:sz w:val="22"/>
      <w:szCs w:val="22"/>
      <w:lang w:val="nb-NO" w:eastAsia="en-US"/>
    </w:r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character" w:customStyle="1" w:styleId="ReferencesChar1">
    <w:name w:val="References Char1"/>
    <w:basedOn w:val="DefaultParagraphFont"/>
    <w:link w:val="References"/>
    <w:rsid w:val="001033BE"/>
    <w:rPr>
      <w:rFonts w:asciiTheme="majorHAnsi" w:eastAsiaTheme="majorEastAsia" w:hAnsiTheme="majorHAnsi" w:cstheme="majorBidi"/>
      <w:color w:val="000000" w:themeColor="text1"/>
      <w:sz w:val="20"/>
      <w:szCs w:val="40"/>
    </w:rPr>
  </w:style>
  <w:style w:type="paragraph" w:customStyle="1" w:styleId="ReferencesBody">
    <w:name w:val=".References Body"/>
    <w:basedOn w:val="Normal"/>
    <w:next w:val="Normal"/>
    <w:rsid w:val="003E3B21"/>
    <w:pPr>
      <w:ind w:left="340" w:hanging="340"/>
    </w:pPr>
    <w:rPr>
      <w:rFonts w:ascii="Times New Roman" w:eastAsia="Times" w:hAnsi="Times New Roman" w:cs="Times New Roman"/>
      <w:noProof/>
      <w:sz w:val="22"/>
      <w:szCs w:val="20"/>
      <w:lang w:val="en-US" w:eastAsia="en-US"/>
    </w:rPr>
  </w:style>
  <w:style w:type="character" w:customStyle="1" w:styleId="cf01">
    <w:name w:val="cf01"/>
    <w:basedOn w:val="DefaultParagraphFont"/>
    <w:rsid w:val="003E3B21"/>
    <w:rPr>
      <w:rFonts w:ascii="Segoe UI" w:hAnsi="Segoe UI" w:cs="Segoe UI" w:hint="default"/>
      <w:sz w:val="18"/>
      <w:szCs w:val="18"/>
    </w:rPr>
  </w:style>
  <w:style w:type="numbering" w:customStyle="1" w:styleId="CurrentList1">
    <w:name w:val="Current List1"/>
    <w:uiPriority w:val="99"/>
    <w:rsid w:val="00365E14"/>
    <w:pPr>
      <w:numPr>
        <w:numId w:val="2"/>
      </w:numPr>
    </w:pPr>
  </w:style>
  <w:style w:type="numbering" w:customStyle="1" w:styleId="CurrentList2">
    <w:name w:val="Current List2"/>
    <w:uiPriority w:val="99"/>
    <w:rsid w:val="00276528"/>
    <w:pPr>
      <w:numPr>
        <w:numId w:val="3"/>
      </w:numPr>
    </w:pPr>
  </w:style>
  <w:style w:type="numbering" w:customStyle="1" w:styleId="CurrentList3">
    <w:name w:val="Current List3"/>
    <w:uiPriority w:val="99"/>
    <w:rsid w:val="00276528"/>
    <w:pPr>
      <w:numPr>
        <w:numId w:val="4"/>
      </w:numPr>
    </w:pPr>
  </w:style>
  <w:style w:type="numbering" w:customStyle="1" w:styleId="CurrentList4">
    <w:name w:val="Current List4"/>
    <w:uiPriority w:val="99"/>
    <w:rsid w:val="004C150F"/>
    <w:pPr>
      <w:numPr>
        <w:numId w:val="5"/>
      </w:numPr>
    </w:pPr>
  </w:style>
  <w:style w:type="numbering" w:customStyle="1" w:styleId="CurrentList5">
    <w:name w:val="Current List5"/>
    <w:uiPriority w:val="99"/>
    <w:rsid w:val="00182989"/>
    <w:pPr>
      <w:numPr>
        <w:numId w:val="6"/>
      </w:numPr>
    </w:pPr>
  </w:style>
  <w:style w:type="numbering" w:customStyle="1" w:styleId="CurrentList6">
    <w:name w:val="Current List6"/>
    <w:uiPriority w:val="99"/>
    <w:rsid w:val="00817435"/>
    <w:pPr>
      <w:numPr>
        <w:numId w:val="7"/>
      </w:numPr>
    </w:pPr>
  </w:style>
  <w:style w:type="numbering" w:customStyle="1" w:styleId="CurrentList7">
    <w:name w:val="Current List7"/>
    <w:uiPriority w:val="99"/>
    <w:rsid w:val="00817435"/>
    <w:pPr>
      <w:numPr>
        <w:numId w:val="8"/>
      </w:numPr>
    </w:pPr>
  </w:style>
  <w:style w:type="numbering" w:customStyle="1" w:styleId="CurrentList8">
    <w:name w:val="Current List8"/>
    <w:uiPriority w:val="99"/>
    <w:rsid w:val="00CE5C3A"/>
    <w:pPr>
      <w:numPr>
        <w:numId w:val="9"/>
      </w:numPr>
    </w:pPr>
  </w:style>
  <w:style w:type="numbering" w:customStyle="1" w:styleId="CurrentList9">
    <w:name w:val="Current List9"/>
    <w:uiPriority w:val="99"/>
    <w:rsid w:val="00CE5C3A"/>
    <w:pPr>
      <w:numPr>
        <w:numId w:val="10"/>
      </w:numPr>
    </w:pPr>
  </w:style>
  <w:style w:type="numbering" w:customStyle="1" w:styleId="CurrentList10">
    <w:name w:val="Current List10"/>
    <w:uiPriority w:val="99"/>
    <w:rsid w:val="00D80956"/>
    <w:pPr>
      <w:numPr>
        <w:numId w:val="11"/>
      </w:numPr>
    </w:pPr>
  </w:style>
  <w:style w:type="numbering" w:customStyle="1" w:styleId="CurrentList11">
    <w:name w:val="Current List11"/>
    <w:uiPriority w:val="99"/>
    <w:rsid w:val="004C7AE2"/>
    <w:pPr>
      <w:numPr>
        <w:numId w:val="12"/>
      </w:numPr>
    </w:pPr>
  </w:style>
  <w:style w:type="numbering" w:customStyle="1" w:styleId="CurrentList12">
    <w:name w:val="Current List12"/>
    <w:uiPriority w:val="99"/>
    <w:rsid w:val="006E51F3"/>
    <w:pPr>
      <w:numPr>
        <w:numId w:val="13"/>
      </w:numPr>
    </w:pPr>
  </w:style>
  <w:style w:type="numbering" w:customStyle="1" w:styleId="CurrentList13">
    <w:name w:val="Current List13"/>
    <w:uiPriority w:val="99"/>
    <w:rsid w:val="006E51F3"/>
    <w:pPr>
      <w:numPr>
        <w:numId w:val="14"/>
      </w:numPr>
    </w:pPr>
  </w:style>
  <w:style w:type="numbering" w:customStyle="1" w:styleId="CurrentList14">
    <w:name w:val="Current List14"/>
    <w:uiPriority w:val="99"/>
    <w:rsid w:val="00D002EF"/>
    <w:pPr>
      <w:numPr>
        <w:numId w:val="15"/>
      </w:numPr>
    </w:pPr>
  </w:style>
  <w:style w:type="numbering" w:customStyle="1" w:styleId="CurrentList15">
    <w:name w:val="Current List15"/>
    <w:uiPriority w:val="99"/>
    <w:rsid w:val="00E2136F"/>
    <w:pPr>
      <w:numPr>
        <w:numId w:val="16"/>
      </w:numPr>
    </w:pPr>
  </w:style>
  <w:style w:type="numbering" w:customStyle="1" w:styleId="CurrentList16">
    <w:name w:val="Current List16"/>
    <w:uiPriority w:val="99"/>
    <w:rsid w:val="00E2136F"/>
    <w:pPr>
      <w:numPr>
        <w:numId w:val="17"/>
      </w:numPr>
    </w:pPr>
  </w:style>
  <w:style w:type="numbering" w:customStyle="1" w:styleId="CurrentList17">
    <w:name w:val="Current List17"/>
    <w:uiPriority w:val="99"/>
    <w:rsid w:val="00C62AA2"/>
    <w:pPr>
      <w:numPr>
        <w:numId w:val="18"/>
      </w:numPr>
    </w:pPr>
  </w:style>
  <w:style w:type="numbering" w:customStyle="1" w:styleId="CurrentList18">
    <w:name w:val="Current List18"/>
    <w:uiPriority w:val="99"/>
    <w:rsid w:val="006A3F50"/>
    <w:pPr>
      <w:numPr>
        <w:numId w:val="19"/>
      </w:numPr>
    </w:pPr>
  </w:style>
  <w:style w:type="numbering" w:customStyle="1" w:styleId="CurrentList19">
    <w:name w:val="Current List19"/>
    <w:uiPriority w:val="99"/>
    <w:rsid w:val="006A3F50"/>
    <w:pPr>
      <w:numPr>
        <w:numId w:val="20"/>
      </w:numPr>
    </w:pPr>
  </w:style>
  <w:style w:type="numbering" w:customStyle="1" w:styleId="CurrentList20">
    <w:name w:val="Current List20"/>
    <w:uiPriority w:val="99"/>
    <w:rsid w:val="002F1900"/>
    <w:pPr>
      <w:numPr>
        <w:numId w:val="21"/>
      </w:numPr>
    </w:pPr>
  </w:style>
  <w:style w:type="numbering" w:customStyle="1" w:styleId="CurrentList21">
    <w:name w:val="Current List21"/>
    <w:uiPriority w:val="99"/>
    <w:rsid w:val="00A54D97"/>
    <w:pPr>
      <w:numPr>
        <w:numId w:val="22"/>
      </w:numPr>
    </w:pPr>
  </w:style>
  <w:style w:type="numbering" w:customStyle="1" w:styleId="CurrentList22">
    <w:name w:val="Current List22"/>
    <w:uiPriority w:val="99"/>
    <w:rsid w:val="0049626A"/>
    <w:pPr>
      <w:numPr>
        <w:numId w:val="23"/>
      </w:numPr>
    </w:pPr>
  </w:style>
  <w:style w:type="paragraph" w:customStyle="1" w:styleId="Affiliation">
    <w:name w:val="Affiliation"/>
    <w:basedOn w:val="Normal"/>
    <w:next w:val="Authornames"/>
    <w:autoRedefine/>
    <w:qFormat/>
    <w:rsid w:val="006D239A"/>
    <w:pPr>
      <w:jc w:val="left"/>
    </w:pPr>
  </w:style>
  <w:style w:type="numbering" w:customStyle="1" w:styleId="CurrentList23">
    <w:name w:val="Current List23"/>
    <w:uiPriority w:val="99"/>
    <w:rsid w:val="00A71F2D"/>
    <w:pPr>
      <w:numPr>
        <w:numId w:val="24"/>
      </w:numPr>
    </w:pPr>
  </w:style>
  <w:style w:type="numbering" w:customStyle="1" w:styleId="CurrentList24">
    <w:name w:val="Current List24"/>
    <w:uiPriority w:val="99"/>
    <w:rsid w:val="00A71F2D"/>
    <w:pPr>
      <w:numPr>
        <w:numId w:val="25"/>
      </w:numPr>
    </w:pPr>
  </w:style>
  <w:style w:type="numbering" w:customStyle="1" w:styleId="CurrentList25">
    <w:name w:val="Current List25"/>
    <w:uiPriority w:val="99"/>
    <w:rsid w:val="00A71F2D"/>
    <w:pPr>
      <w:numPr>
        <w:numId w:val="26"/>
      </w:numPr>
    </w:pPr>
  </w:style>
  <w:style w:type="numbering" w:customStyle="1" w:styleId="CurrentList26">
    <w:name w:val="Current List26"/>
    <w:uiPriority w:val="99"/>
    <w:rsid w:val="00F14F32"/>
    <w:pPr>
      <w:numPr>
        <w:numId w:val="28"/>
      </w:numPr>
    </w:pPr>
  </w:style>
  <w:style w:type="numbering" w:customStyle="1" w:styleId="CurrentList27">
    <w:name w:val="Current List27"/>
    <w:uiPriority w:val="99"/>
    <w:rsid w:val="00F14F32"/>
    <w:pPr>
      <w:numPr>
        <w:numId w:val="29"/>
      </w:numPr>
    </w:pPr>
  </w:style>
  <w:style w:type="paragraph" w:customStyle="1" w:styleId="Overskrift1">
    <w:name w:val="Overskrift 1"/>
    <w:basedOn w:val="Normal"/>
    <w:rsid w:val="00F14F32"/>
    <w:pPr>
      <w:numPr>
        <w:numId w:val="31"/>
      </w:numPr>
    </w:pPr>
  </w:style>
  <w:style w:type="paragraph" w:customStyle="1" w:styleId="Overskrift2">
    <w:name w:val="Overskrift 2"/>
    <w:basedOn w:val="Normal"/>
    <w:rsid w:val="00F14F32"/>
    <w:pPr>
      <w:numPr>
        <w:ilvl w:val="1"/>
        <w:numId w:val="31"/>
      </w:numPr>
    </w:pPr>
  </w:style>
  <w:style w:type="paragraph" w:customStyle="1" w:styleId="Overskrift3">
    <w:name w:val="Overskrift 3"/>
    <w:basedOn w:val="Normal"/>
    <w:rsid w:val="00F14F32"/>
    <w:pPr>
      <w:numPr>
        <w:ilvl w:val="2"/>
        <w:numId w:val="31"/>
      </w:numPr>
    </w:pPr>
  </w:style>
  <w:style w:type="paragraph" w:customStyle="1" w:styleId="Overskrift4">
    <w:name w:val="Overskrift 4"/>
    <w:basedOn w:val="Normal"/>
    <w:rsid w:val="00F14F32"/>
    <w:pPr>
      <w:numPr>
        <w:ilvl w:val="3"/>
        <w:numId w:val="31"/>
      </w:numPr>
    </w:pPr>
  </w:style>
  <w:style w:type="paragraph" w:customStyle="1" w:styleId="Overskrift5">
    <w:name w:val="Overskrift 5"/>
    <w:basedOn w:val="Normal"/>
    <w:rsid w:val="00F14F32"/>
    <w:pPr>
      <w:numPr>
        <w:ilvl w:val="4"/>
        <w:numId w:val="31"/>
      </w:numPr>
    </w:pPr>
  </w:style>
  <w:style w:type="paragraph" w:customStyle="1" w:styleId="Overskrift6">
    <w:name w:val="Overskrift 6"/>
    <w:basedOn w:val="Normal"/>
    <w:rsid w:val="00F14F32"/>
    <w:pPr>
      <w:numPr>
        <w:ilvl w:val="5"/>
        <w:numId w:val="31"/>
      </w:numPr>
    </w:pPr>
  </w:style>
  <w:style w:type="paragraph" w:customStyle="1" w:styleId="Overskrift7">
    <w:name w:val="Overskrift 7"/>
    <w:basedOn w:val="Normal"/>
    <w:rsid w:val="00F14F32"/>
    <w:pPr>
      <w:numPr>
        <w:ilvl w:val="6"/>
        <w:numId w:val="31"/>
      </w:numPr>
    </w:pPr>
  </w:style>
  <w:style w:type="paragraph" w:customStyle="1" w:styleId="Overskrift8">
    <w:name w:val="Overskrift 8"/>
    <w:basedOn w:val="Normal"/>
    <w:rsid w:val="00F14F32"/>
    <w:pPr>
      <w:numPr>
        <w:ilvl w:val="7"/>
        <w:numId w:val="31"/>
      </w:numPr>
    </w:pPr>
  </w:style>
  <w:style w:type="paragraph" w:customStyle="1" w:styleId="Overskrift9">
    <w:name w:val="Overskrift 9"/>
    <w:basedOn w:val="Normal"/>
    <w:rsid w:val="00F14F32"/>
    <w:pPr>
      <w:numPr>
        <w:ilvl w:val="8"/>
        <w:numId w:val="31"/>
      </w:numPr>
    </w:pPr>
  </w:style>
  <w:style w:type="numbering" w:customStyle="1" w:styleId="CurrentList28">
    <w:name w:val="Current List28"/>
    <w:uiPriority w:val="99"/>
    <w:rsid w:val="00CE0A3B"/>
    <w:pPr>
      <w:numPr>
        <w:numId w:val="30"/>
      </w:numPr>
    </w:pPr>
  </w:style>
  <w:style w:type="numbering" w:customStyle="1" w:styleId="CurrentList29">
    <w:name w:val="Current List29"/>
    <w:uiPriority w:val="99"/>
    <w:rsid w:val="00CE0A3B"/>
    <w:pPr>
      <w:numPr>
        <w:numId w:val="32"/>
      </w:numPr>
    </w:pPr>
  </w:style>
  <w:style w:type="numbering" w:customStyle="1" w:styleId="CurrentList30">
    <w:name w:val="Current List30"/>
    <w:uiPriority w:val="99"/>
    <w:rsid w:val="0074687A"/>
    <w:pPr>
      <w:numPr>
        <w:numId w:val="33"/>
      </w:numPr>
    </w:pPr>
  </w:style>
  <w:style w:type="numbering" w:customStyle="1" w:styleId="CurrentList31">
    <w:name w:val="Current List31"/>
    <w:uiPriority w:val="99"/>
    <w:rsid w:val="001D051D"/>
    <w:pPr>
      <w:numPr>
        <w:numId w:val="34"/>
      </w:numPr>
    </w:pPr>
  </w:style>
  <w:style w:type="numbering" w:customStyle="1" w:styleId="CurrentList32">
    <w:name w:val="Current List32"/>
    <w:uiPriority w:val="99"/>
    <w:rsid w:val="006A723D"/>
    <w:pPr>
      <w:numPr>
        <w:numId w:val="35"/>
      </w:numPr>
    </w:pPr>
  </w:style>
  <w:style w:type="numbering" w:customStyle="1" w:styleId="CurrentList33">
    <w:name w:val="Current List33"/>
    <w:uiPriority w:val="99"/>
    <w:rsid w:val="00A516D4"/>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0421033">
      <w:bodyDiv w:val="1"/>
      <w:marLeft w:val="0"/>
      <w:marRight w:val="0"/>
      <w:marTop w:val="0"/>
      <w:marBottom w:val="0"/>
      <w:divBdr>
        <w:top w:val="none" w:sz="0" w:space="0" w:color="auto"/>
        <w:left w:val="none" w:sz="0" w:space="0" w:color="auto"/>
        <w:bottom w:val="none" w:sz="0" w:space="0" w:color="auto"/>
        <w:right w:val="none" w:sz="0" w:space="0" w:color="auto"/>
      </w:divBdr>
    </w:div>
    <w:div w:id="1753969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apastyle.apa.org/style-grammar-guidelines/references/examples"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NzX55wEif1757KK7DSbAQbwdHg==">CgMxLjA4AHIhMTY1aEQtX05XUkVqMkFSenR4TjI4V3h6MjNqUVpWLWtl</go:docsCustomData>
</go:gDocsCustomXmlDataStorage>
</file>

<file path=customXml/itemProps1.xml><?xml version="1.0" encoding="utf-8"?>
<ds:datastoreItem xmlns:ds="http://schemas.openxmlformats.org/officeDocument/2006/customXml" ds:itemID="{0F9D5922-F35B-DC44-9478-92EDE0681BC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1139</Words>
  <Characters>6497</Characters>
  <Application>Microsoft Office Word</Application>
  <DocSecurity>0</DocSecurity>
  <Lines>54</Lines>
  <Paragraphs>15</Paragraphs>
  <ScaleCrop>false</ScaleCrop>
  <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Sehoya Harris Cotner</dc:creator>
  <cp:lastModifiedBy>Oddfrid Terese Kårstad Førland</cp:lastModifiedBy>
  <cp:revision>3</cp:revision>
  <dcterms:created xsi:type="dcterms:W3CDTF">2024-10-29T11:41:00Z</dcterms:created>
  <dcterms:modified xsi:type="dcterms:W3CDTF">2024-10-29T15:40:00Z</dcterms:modified>
</cp:coreProperties>
</file>