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B43CD" w14:textId="64C15CE1" w:rsidR="00441EF1" w:rsidRPr="00441EF1" w:rsidRDefault="00441EF1" w:rsidP="00441EF1">
      <w:pPr>
        <w:spacing w:line="240" w:lineRule="auto"/>
      </w:pPr>
      <w:r w:rsidRPr="00441EF1">
        <w:t xml:space="preserve">Standardkontrakt for oppdragsforskning. </w:t>
      </w:r>
    </w:p>
    <w:p w14:paraId="36A60AA5" w14:textId="77777777" w:rsidR="00441EF1" w:rsidRPr="00441EF1" w:rsidRDefault="00441EF1" w:rsidP="00441EF1">
      <w:pPr>
        <w:spacing w:line="240" w:lineRule="auto"/>
      </w:pPr>
      <w:hyperlink r:id="rId9" w:history="1">
        <w:r w:rsidRPr="00441EF1">
          <w:rPr>
            <w:rStyle w:val="Hyperlink"/>
          </w:rPr>
          <w:t>https://www.regjeringen.no/no/dokumentarkiv/stoltenberg-ii/kd/Nyheter-og-pressemeldinger/nyheter/2006/ny-standardkontrakt-for-oppdragsforsknin/id100648/</w:t>
        </w:r>
      </w:hyperlink>
      <w:r w:rsidRPr="00441EF1">
        <w:t xml:space="preserve"> </w:t>
      </w:r>
    </w:p>
    <w:p w14:paraId="691502AC" w14:textId="1AF31D48" w:rsidR="00441EF1" w:rsidRPr="00441EF1" w:rsidRDefault="00441EF1" w:rsidP="00441EF1">
      <w:pPr>
        <w:spacing w:line="240" w:lineRule="auto"/>
      </w:pPr>
    </w:p>
    <w:p w14:paraId="7BB7159D" w14:textId="0C4D500E" w:rsidR="00441EF1" w:rsidRPr="00441EF1" w:rsidRDefault="00441EF1" w:rsidP="00441EF1">
      <w:pPr>
        <w:spacing w:line="240" w:lineRule="auto"/>
      </w:pPr>
      <w:r w:rsidRPr="00441EF1">
        <w:t xml:space="preserve">Akademisk frihet. </w:t>
      </w:r>
    </w:p>
    <w:p w14:paraId="3BA7B912" w14:textId="77777777" w:rsidR="00441EF1" w:rsidRPr="00441EF1" w:rsidRDefault="00441EF1" w:rsidP="00441EF1">
      <w:pPr>
        <w:spacing w:line="240" w:lineRule="auto"/>
      </w:pPr>
      <w:hyperlink r:id="rId10" w:history="1">
        <w:r w:rsidRPr="00441EF1">
          <w:rPr>
            <w:rStyle w:val="Hyperlink"/>
          </w:rPr>
          <w:t>https://www.regjeringen.no/no/dokumenter/nou-2006-19/id392466/</w:t>
        </w:r>
      </w:hyperlink>
    </w:p>
    <w:p w14:paraId="2C73B158" w14:textId="0D04E003" w:rsidR="00441EF1" w:rsidRPr="00441EF1" w:rsidRDefault="00441EF1" w:rsidP="00441EF1">
      <w:pPr>
        <w:spacing w:line="240" w:lineRule="auto"/>
      </w:pPr>
      <w:bookmarkStart w:id="0" w:name="_GoBack"/>
      <w:bookmarkEnd w:id="0"/>
    </w:p>
    <w:p w14:paraId="0F128C0A" w14:textId="6E3AC2DC" w:rsidR="00441EF1" w:rsidRPr="00441EF1" w:rsidRDefault="00441EF1" w:rsidP="00441EF1">
      <w:pPr>
        <w:spacing w:line="240" w:lineRule="auto"/>
      </w:pPr>
      <w:r w:rsidRPr="00441EF1">
        <w:t xml:space="preserve">Pressens vær varsom-plakat. </w:t>
      </w:r>
    </w:p>
    <w:p w14:paraId="6D675395" w14:textId="77777777" w:rsidR="00441EF1" w:rsidRPr="00441EF1" w:rsidRDefault="00441EF1" w:rsidP="00441EF1">
      <w:pPr>
        <w:spacing w:line="240" w:lineRule="auto"/>
      </w:pPr>
      <w:hyperlink r:id="rId11" w:history="1">
        <w:r w:rsidRPr="00441EF1">
          <w:rPr>
            <w:rStyle w:val="Hyperlink"/>
          </w:rPr>
          <w:t>https://presse.no/pfu/etiske-regler/vaer-varsom-plakaten/</w:t>
        </w:r>
      </w:hyperlink>
      <w:r w:rsidRPr="00441EF1">
        <w:t xml:space="preserve"> </w:t>
      </w:r>
    </w:p>
    <w:p w14:paraId="2FFE7A6F" w14:textId="5F525F64" w:rsidR="00441EF1" w:rsidRPr="00441EF1" w:rsidRDefault="00441EF1" w:rsidP="00441EF1">
      <w:pPr>
        <w:spacing w:line="240" w:lineRule="auto"/>
      </w:pPr>
    </w:p>
    <w:p w14:paraId="762267B3" w14:textId="49F13816" w:rsidR="00441EF1" w:rsidRPr="00441EF1" w:rsidRDefault="00441EF1" w:rsidP="00441EF1">
      <w:pPr>
        <w:spacing w:line="240" w:lineRule="auto"/>
      </w:pPr>
      <w:r w:rsidRPr="00441EF1">
        <w:t xml:space="preserve">Retningslinjer for utarbeidelse av lokale varslingsrutiner i staten. </w:t>
      </w:r>
    </w:p>
    <w:p w14:paraId="67D20CCB" w14:textId="460185A0" w:rsidR="00441EF1" w:rsidRPr="00441EF1" w:rsidRDefault="00441EF1" w:rsidP="00441EF1">
      <w:pPr>
        <w:spacing w:line="240" w:lineRule="auto"/>
      </w:pPr>
      <w:hyperlink r:id="rId12" w:history="1">
        <w:r w:rsidRPr="00441EF1">
          <w:rPr>
            <w:rStyle w:val="Hyperlink"/>
          </w:rPr>
          <w:t>https://www.regjeringen.no/no/dokumenter/retningslinjer-for-utarbeidelse-av-lokal/id485618/</w:t>
        </w:r>
      </w:hyperlink>
      <w:r w:rsidRPr="00441EF1">
        <w:t xml:space="preserve"> </w:t>
      </w:r>
    </w:p>
    <w:p w14:paraId="4370189A" w14:textId="3E6C9EBE" w:rsidR="00441EF1" w:rsidRPr="00441EF1" w:rsidRDefault="00441EF1" w:rsidP="00441EF1">
      <w:pPr>
        <w:spacing w:line="240" w:lineRule="auto"/>
      </w:pPr>
    </w:p>
    <w:p w14:paraId="6812ADD9" w14:textId="1E35834B" w:rsidR="00441EF1" w:rsidRPr="00441EF1" w:rsidRDefault="00441EF1" w:rsidP="00441EF1">
      <w:pPr>
        <w:spacing w:line="240" w:lineRule="auto"/>
      </w:pPr>
      <w:r w:rsidRPr="00441EF1">
        <w:t xml:space="preserve">Etiske retningslinjer for statstjenesten. </w:t>
      </w:r>
    </w:p>
    <w:p w14:paraId="11E2F280" w14:textId="7DE7C4EC" w:rsidR="00441EF1" w:rsidRPr="00441EF1" w:rsidRDefault="00441EF1" w:rsidP="00441EF1">
      <w:pPr>
        <w:spacing w:line="240" w:lineRule="auto"/>
        <w:rPr>
          <w:rFonts w:asciiTheme="majorHAnsi" w:hAnsiTheme="majorHAnsi" w:cstheme="majorHAnsi"/>
          <w:b/>
          <w:bCs/>
          <w:color w:val="CC052B"/>
          <w:shd w:val="clear" w:color="auto" w:fill="EDEDEC"/>
        </w:rPr>
      </w:pPr>
      <w:hyperlink r:id="rId13" w:history="1">
        <w:r w:rsidRPr="00441EF1">
          <w:rPr>
            <w:rStyle w:val="Hyperlink"/>
            <w:rFonts w:asciiTheme="majorHAnsi" w:hAnsiTheme="majorHAnsi" w:cstheme="majorHAnsi"/>
            <w:b/>
            <w:bCs/>
            <w:shd w:val="clear" w:color="auto" w:fill="EDEDEC"/>
          </w:rPr>
          <w:t>https://lovdata.no/dokument/SPHPM/pm-2017-11</w:t>
        </w:r>
      </w:hyperlink>
      <w:r w:rsidRPr="00441EF1">
        <w:rPr>
          <w:rFonts w:asciiTheme="majorHAnsi" w:hAnsiTheme="majorHAnsi" w:cstheme="majorHAnsi"/>
          <w:b/>
          <w:bCs/>
          <w:color w:val="CC052B"/>
          <w:shd w:val="clear" w:color="auto" w:fill="EDEDEC"/>
        </w:rPr>
        <w:t xml:space="preserve"> </w:t>
      </w:r>
    </w:p>
    <w:p w14:paraId="3F7A83ED" w14:textId="77777777" w:rsidR="00441EF1" w:rsidRPr="00441EF1" w:rsidRDefault="00441EF1" w:rsidP="00441EF1">
      <w:pPr>
        <w:spacing w:line="240" w:lineRule="auto"/>
        <w:rPr>
          <w:rFonts w:asciiTheme="majorHAnsi" w:hAnsiTheme="majorHAnsi" w:cstheme="majorHAnsi"/>
          <w:b/>
          <w:bCs/>
          <w:color w:val="CC052B"/>
          <w:shd w:val="clear" w:color="auto" w:fill="EDEDEC"/>
        </w:rPr>
      </w:pPr>
    </w:p>
    <w:p w14:paraId="68A1CB5D" w14:textId="77777777" w:rsidR="00441EF1" w:rsidRPr="00441EF1" w:rsidRDefault="00441EF1" w:rsidP="00441EF1">
      <w:pPr>
        <w:spacing w:line="240" w:lineRule="auto"/>
      </w:pPr>
      <w:r w:rsidRPr="00441EF1">
        <w:t xml:space="preserve">Lov om statens tjenestemenn m.m. re. Gaver. </w:t>
      </w:r>
    </w:p>
    <w:p w14:paraId="4A7DC947" w14:textId="77777777" w:rsidR="00441EF1" w:rsidRPr="00441EF1" w:rsidRDefault="00441EF1" w:rsidP="00441EF1">
      <w:pPr>
        <w:spacing w:line="240" w:lineRule="auto"/>
      </w:pPr>
      <w:hyperlink r:id="rId14" w:history="1">
        <w:r w:rsidRPr="00441EF1">
          <w:rPr>
            <w:rStyle w:val="Hyperlink"/>
          </w:rPr>
          <w:t>https://lovdata.no/dokument/NLO/lov/1983-03-04-3/KAPITTEL_3#%C2%A720</w:t>
        </w:r>
      </w:hyperlink>
      <w:r w:rsidRPr="00441EF1">
        <w:t xml:space="preserve"> </w:t>
      </w:r>
    </w:p>
    <w:p w14:paraId="0123FED3" w14:textId="77777777" w:rsidR="00441EF1" w:rsidRPr="00441EF1" w:rsidRDefault="00441EF1" w:rsidP="00441EF1">
      <w:pPr>
        <w:spacing w:line="240" w:lineRule="auto"/>
      </w:pPr>
    </w:p>
    <w:p w14:paraId="258AE893" w14:textId="7582DA7E" w:rsidR="00441EF1" w:rsidRPr="00441EF1" w:rsidRDefault="00441EF1" w:rsidP="00441EF1">
      <w:pPr>
        <w:spacing w:line="240" w:lineRule="auto"/>
      </w:pPr>
      <w:r w:rsidRPr="00441EF1">
        <w:t xml:space="preserve">Inhabilitet i forvaltningen. </w:t>
      </w:r>
    </w:p>
    <w:p w14:paraId="547497FA" w14:textId="6B2207D8" w:rsidR="00441EF1" w:rsidRPr="00441EF1" w:rsidRDefault="00441EF1" w:rsidP="00441EF1">
      <w:pPr>
        <w:spacing w:line="240" w:lineRule="auto"/>
      </w:pPr>
      <w:hyperlink r:id="rId15" w:history="1">
        <w:r w:rsidRPr="00441EF1">
          <w:rPr>
            <w:rStyle w:val="Hyperlink"/>
          </w:rPr>
          <w:t>https://www.jusstorget.no/inhabilitet-i-forvaltningen/</w:t>
        </w:r>
      </w:hyperlink>
      <w:r w:rsidRPr="00441EF1">
        <w:t xml:space="preserve"> </w:t>
      </w:r>
    </w:p>
    <w:p w14:paraId="1393D2AC" w14:textId="64676BB1" w:rsidR="00441EF1" w:rsidRPr="00441EF1" w:rsidRDefault="00441EF1" w:rsidP="00441EF1">
      <w:pPr>
        <w:spacing w:line="240" w:lineRule="auto"/>
      </w:pPr>
    </w:p>
    <w:p w14:paraId="6E9B414F" w14:textId="1274AB49" w:rsidR="00441EF1" w:rsidRPr="00441EF1" w:rsidRDefault="00441EF1" w:rsidP="00441EF1">
      <w:pPr>
        <w:spacing w:line="240" w:lineRule="auto"/>
      </w:pPr>
      <w:r w:rsidRPr="00441EF1">
        <w:t xml:space="preserve">Senter for medisinsk etikk (SME), Universitetet i Oslo. </w:t>
      </w:r>
    </w:p>
    <w:p w14:paraId="5D5E047C" w14:textId="36CCA875" w:rsidR="00441EF1" w:rsidRPr="00441EF1" w:rsidRDefault="00441EF1" w:rsidP="00441EF1">
      <w:pPr>
        <w:spacing w:line="240" w:lineRule="auto"/>
      </w:pPr>
      <w:hyperlink r:id="rId16" w:history="1">
        <w:r w:rsidRPr="00441EF1">
          <w:rPr>
            <w:rStyle w:val="Hyperlink"/>
          </w:rPr>
          <w:t>https://www.med.uio.no/helsam/om/organisasjon/avdelinger/sme/</w:t>
        </w:r>
      </w:hyperlink>
      <w:r w:rsidRPr="00441EF1">
        <w:t xml:space="preserve"> </w:t>
      </w:r>
    </w:p>
    <w:p w14:paraId="17F737E0" w14:textId="671841CF" w:rsidR="00441EF1" w:rsidRPr="00441EF1" w:rsidRDefault="00441EF1" w:rsidP="00441EF1">
      <w:pPr>
        <w:spacing w:line="240" w:lineRule="auto"/>
      </w:pPr>
    </w:p>
    <w:p w14:paraId="28A18D80" w14:textId="4C5A7101" w:rsidR="00441EF1" w:rsidRPr="00441EF1" w:rsidRDefault="00441EF1" w:rsidP="00441EF1">
      <w:pPr>
        <w:spacing w:line="240" w:lineRule="auto"/>
      </w:pPr>
      <w:r w:rsidRPr="00441EF1">
        <w:t>Det svenske rådet for medisinsk etikk.</w:t>
      </w:r>
    </w:p>
    <w:p w14:paraId="2A9519A5" w14:textId="6CECC504" w:rsidR="00441EF1" w:rsidRPr="00441EF1" w:rsidRDefault="00441EF1" w:rsidP="00441EF1">
      <w:pPr>
        <w:spacing w:line="240" w:lineRule="auto"/>
      </w:pPr>
      <w:hyperlink r:id="rId17" w:history="1">
        <w:r w:rsidRPr="00441EF1">
          <w:rPr>
            <w:rStyle w:val="Hyperlink"/>
          </w:rPr>
          <w:t>https://smer.se/en/english-start/</w:t>
        </w:r>
      </w:hyperlink>
      <w:r w:rsidRPr="00441EF1">
        <w:t xml:space="preserve"> </w:t>
      </w:r>
    </w:p>
    <w:p w14:paraId="524F214A" w14:textId="09296529" w:rsidR="00441EF1" w:rsidRPr="00441EF1" w:rsidRDefault="00441EF1" w:rsidP="00441EF1">
      <w:pPr>
        <w:spacing w:line="240" w:lineRule="auto"/>
      </w:pPr>
    </w:p>
    <w:p w14:paraId="141A961C" w14:textId="76CEFC87" w:rsidR="00441EF1" w:rsidRPr="00441EF1" w:rsidRDefault="00441EF1" w:rsidP="00441EF1">
      <w:pPr>
        <w:spacing w:line="240" w:lineRule="auto"/>
      </w:pPr>
      <w:r w:rsidRPr="00441EF1">
        <w:t>Rådet for dyreetikk.</w:t>
      </w:r>
    </w:p>
    <w:p w14:paraId="2B771E31" w14:textId="520290AF" w:rsidR="00441EF1" w:rsidRPr="00441EF1" w:rsidRDefault="00441EF1" w:rsidP="00441EF1">
      <w:pPr>
        <w:spacing w:line="240" w:lineRule="auto"/>
      </w:pPr>
      <w:hyperlink r:id="rId18" w:history="1">
        <w:r w:rsidRPr="00441EF1">
          <w:rPr>
            <w:rStyle w:val="Hyperlink"/>
          </w:rPr>
          <w:t>https://www.radetfordyreetikk.no/</w:t>
        </w:r>
      </w:hyperlink>
      <w:r w:rsidRPr="00441EF1">
        <w:t xml:space="preserve"> </w:t>
      </w:r>
    </w:p>
    <w:p w14:paraId="47756B21" w14:textId="7E9BBDDB" w:rsidR="00441EF1" w:rsidRPr="00441EF1" w:rsidRDefault="00441EF1" w:rsidP="00441EF1">
      <w:pPr>
        <w:spacing w:line="240" w:lineRule="auto"/>
      </w:pPr>
    </w:p>
    <w:p w14:paraId="3DD16A8C" w14:textId="329E1D18" w:rsidR="00441EF1" w:rsidRPr="00441EF1" w:rsidRDefault="00441EF1" w:rsidP="00441EF1">
      <w:pPr>
        <w:spacing w:line="240" w:lineRule="auto"/>
      </w:pPr>
      <w:r w:rsidRPr="00441EF1">
        <w:t>Norsk senter for forskningsdata.</w:t>
      </w:r>
    </w:p>
    <w:p w14:paraId="37CF77D7" w14:textId="6A8D492A" w:rsidR="00441EF1" w:rsidRPr="00441EF1" w:rsidRDefault="00441EF1" w:rsidP="00441EF1">
      <w:pPr>
        <w:spacing w:line="240" w:lineRule="auto"/>
      </w:pPr>
      <w:hyperlink r:id="rId19" w:history="1">
        <w:r w:rsidRPr="00441EF1">
          <w:rPr>
            <w:rStyle w:val="Hyperlink"/>
          </w:rPr>
          <w:t>https://www.nsd.no/</w:t>
        </w:r>
      </w:hyperlink>
      <w:r w:rsidRPr="00441EF1">
        <w:t xml:space="preserve"> </w:t>
      </w:r>
    </w:p>
    <w:p w14:paraId="318C9077" w14:textId="59E38991" w:rsidR="00426817" w:rsidRPr="00441EF1" w:rsidRDefault="002811FE" w:rsidP="00441EF1">
      <w:pPr>
        <w:spacing w:line="240" w:lineRule="auto"/>
      </w:pPr>
    </w:p>
    <w:p w14:paraId="09215EEA" w14:textId="106F9126" w:rsidR="00441EF1" w:rsidRPr="00441EF1" w:rsidRDefault="00441EF1" w:rsidP="00441EF1">
      <w:pPr>
        <w:spacing w:line="240" w:lineRule="auto"/>
      </w:pPr>
      <w:r w:rsidRPr="00441EF1">
        <w:t>Nordisk komité, bioetikk.</w:t>
      </w:r>
    </w:p>
    <w:p w14:paraId="65262B16" w14:textId="6DCCB944" w:rsidR="00441EF1" w:rsidRPr="00441EF1" w:rsidRDefault="00441EF1" w:rsidP="00441EF1">
      <w:pPr>
        <w:spacing w:line="240" w:lineRule="auto"/>
      </w:pPr>
      <w:hyperlink r:id="rId20" w:history="1">
        <w:r w:rsidRPr="00441EF1">
          <w:rPr>
            <w:rStyle w:val="Hyperlink"/>
          </w:rPr>
          <w:t>https://ncbio.org/</w:t>
        </w:r>
      </w:hyperlink>
      <w:r w:rsidRPr="00441EF1">
        <w:t xml:space="preserve"> </w:t>
      </w:r>
    </w:p>
    <w:p w14:paraId="61EC5B1D" w14:textId="2CF7A891" w:rsidR="00441EF1" w:rsidRPr="00441EF1" w:rsidRDefault="00441EF1" w:rsidP="00441EF1">
      <w:pPr>
        <w:spacing w:line="240" w:lineRule="auto"/>
      </w:pPr>
    </w:p>
    <w:p w14:paraId="340A9CAA" w14:textId="0CBDEBB7" w:rsidR="00441EF1" w:rsidRPr="00441EF1" w:rsidRDefault="00441EF1" w:rsidP="00441EF1">
      <w:pPr>
        <w:spacing w:line="240" w:lineRule="auto"/>
      </w:pPr>
      <w:r w:rsidRPr="00441EF1">
        <w:t>Forskningsetisk bibliotek.</w:t>
      </w:r>
    </w:p>
    <w:p w14:paraId="482C27A5" w14:textId="34951FF9" w:rsidR="00441EF1" w:rsidRPr="00441EF1" w:rsidRDefault="00441EF1" w:rsidP="00441EF1">
      <w:pPr>
        <w:spacing w:line="240" w:lineRule="auto"/>
      </w:pPr>
      <w:hyperlink r:id="rId21" w:history="1">
        <w:r w:rsidRPr="00441EF1">
          <w:rPr>
            <w:rStyle w:val="Hyperlink"/>
          </w:rPr>
          <w:t>https://www.forskningsetikk.no/ressurser/fbib/</w:t>
        </w:r>
      </w:hyperlink>
      <w:r w:rsidRPr="00441EF1">
        <w:t xml:space="preserve"> </w:t>
      </w:r>
    </w:p>
    <w:p w14:paraId="57F86A13" w14:textId="4E7BCE6E" w:rsidR="00441EF1" w:rsidRPr="00441EF1" w:rsidRDefault="00441EF1" w:rsidP="00441EF1">
      <w:pPr>
        <w:spacing w:line="240" w:lineRule="auto"/>
      </w:pPr>
    </w:p>
    <w:p w14:paraId="7EAB3BAE" w14:textId="515EB17D" w:rsidR="00441EF1" w:rsidRPr="00441EF1" w:rsidRDefault="00441EF1" w:rsidP="00441EF1">
      <w:pPr>
        <w:spacing w:line="240" w:lineRule="auto"/>
      </w:pPr>
      <w:r w:rsidRPr="00441EF1">
        <w:t>Etikkprogrammet UiO.</w:t>
      </w:r>
    </w:p>
    <w:p w14:paraId="5273B03F" w14:textId="4DFBCF67" w:rsidR="00441EF1" w:rsidRPr="00441EF1" w:rsidRDefault="00441EF1" w:rsidP="00441EF1">
      <w:pPr>
        <w:spacing w:line="240" w:lineRule="auto"/>
      </w:pPr>
      <w:hyperlink r:id="rId22" w:history="1">
        <w:r w:rsidRPr="00441EF1">
          <w:rPr>
            <w:rStyle w:val="Hyperlink"/>
          </w:rPr>
          <w:t>https://www.etikkprogrammet.uio.no/</w:t>
        </w:r>
      </w:hyperlink>
      <w:r w:rsidRPr="00441EF1">
        <w:t xml:space="preserve"> </w:t>
      </w:r>
    </w:p>
    <w:p w14:paraId="505079DC" w14:textId="2C56C5C0" w:rsidR="00441EF1" w:rsidRPr="00441EF1" w:rsidRDefault="00441EF1" w:rsidP="00441EF1">
      <w:pPr>
        <w:spacing w:line="240" w:lineRule="auto"/>
      </w:pPr>
    </w:p>
    <w:p w14:paraId="17ED1F5C" w14:textId="360CC678" w:rsidR="00441EF1" w:rsidRPr="00441EF1" w:rsidRDefault="00441EF1" w:rsidP="00441EF1">
      <w:pPr>
        <w:spacing w:line="240" w:lineRule="auto"/>
      </w:pPr>
      <w:r w:rsidRPr="00441EF1">
        <w:t>Det etiske råd, Danmark.</w:t>
      </w:r>
    </w:p>
    <w:p w14:paraId="07339A32" w14:textId="6156F8FA" w:rsidR="00441EF1" w:rsidRPr="00441EF1" w:rsidRDefault="00441EF1" w:rsidP="00441EF1">
      <w:pPr>
        <w:spacing w:line="240" w:lineRule="auto"/>
      </w:pPr>
      <w:hyperlink r:id="rId23" w:history="1">
        <w:r w:rsidRPr="00441EF1">
          <w:rPr>
            <w:rStyle w:val="Hyperlink"/>
          </w:rPr>
          <w:t>https://www.etiskraad.dk/</w:t>
        </w:r>
      </w:hyperlink>
      <w:r w:rsidRPr="00441EF1">
        <w:t xml:space="preserve"> </w:t>
      </w:r>
    </w:p>
    <w:p w14:paraId="609A6F54" w14:textId="6C8EE0B6" w:rsidR="00441EF1" w:rsidRPr="00441EF1" w:rsidRDefault="00441EF1" w:rsidP="00441EF1">
      <w:pPr>
        <w:spacing w:line="240" w:lineRule="auto"/>
      </w:pPr>
    </w:p>
    <w:p w14:paraId="404F8760" w14:textId="04C3F475" w:rsidR="00441EF1" w:rsidRPr="00441EF1" w:rsidRDefault="00441EF1" w:rsidP="00441EF1">
      <w:pPr>
        <w:spacing w:line="240" w:lineRule="auto"/>
      </w:pPr>
      <w:r w:rsidRPr="00441EF1">
        <w:t xml:space="preserve">Norsk </w:t>
      </w:r>
      <w:proofErr w:type="spellStart"/>
      <w:r w:rsidRPr="00441EF1">
        <w:t>videnskapsetisk</w:t>
      </w:r>
      <w:proofErr w:type="spellEnd"/>
      <w:r w:rsidRPr="00441EF1">
        <w:t xml:space="preserve"> komité. </w:t>
      </w:r>
    </w:p>
    <w:p w14:paraId="67E74ED5" w14:textId="6C85EFA3" w:rsidR="00441EF1" w:rsidRPr="00441EF1" w:rsidRDefault="00441EF1" w:rsidP="00441EF1">
      <w:pPr>
        <w:spacing w:line="240" w:lineRule="auto"/>
      </w:pPr>
      <w:hyperlink r:id="rId24" w:history="1">
        <w:r w:rsidRPr="00441EF1">
          <w:rPr>
            <w:rStyle w:val="Hyperlink"/>
          </w:rPr>
          <w:t>https://www.nvk.dk/</w:t>
        </w:r>
      </w:hyperlink>
      <w:r w:rsidRPr="00441EF1">
        <w:t xml:space="preserve">  </w:t>
      </w:r>
    </w:p>
    <w:p w14:paraId="694736D3" w14:textId="585AD1FA" w:rsidR="00441EF1" w:rsidRPr="00441EF1" w:rsidRDefault="00441EF1" w:rsidP="00441EF1">
      <w:pPr>
        <w:spacing w:line="240" w:lineRule="auto"/>
      </w:pPr>
    </w:p>
    <w:p w14:paraId="2F3647B3" w14:textId="63AD04CF" w:rsidR="00441EF1" w:rsidRPr="00441EF1" w:rsidRDefault="00441EF1" w:rsidP="00441EF1">
      <w:pPr>
        <w:spacing w:line="240" w:lineRule="auto"/>
      </w:pPr>
      <w:r w:rsidRPr="00441EF1">
        <w:t>Datatilsynet.</w:t>
      </w:r>
    </w:p>
    <w:p w14:paraId="1CF80DC1" w14:textId="71C325DB" w:rsidR="00441EF1" w:rsidRPr="00441EF1" w:rsidRDefault="00441EF1" w:rsidP="00441EF1">
      <w:pPr>
        <w:spacing w:line="240" w:lineRule="auto"/>
      </w:pPr>
      <w:hyperlink r:id="rId25" w:history="1">
        <w:r w:rsidRPr="00441EF1">
          <w:rPr>
            <w:rStyle w:val="Hyperlink"/>
          </w:rPr>
          <w:t>https://www.datatilsynet.no/</w:t>
        </w:r>
      </w:hyperlink>
      <w:r w:rsidRPr="00441EF1">
        <w:t xml:space="preserve"> </w:t>
      </w:r>
    </w:p>
    <w:p w14:paraId="6808C215" w14:textId="330A9A5D" w:rsidR="00441EF1" w:rsidRPr="00441EF1" w:rsidRDefault="00441EF1" w:rsidP="00441EF1">
      <w:pPr>
        <w:spacing w:line="240" w:lineRule="auto"/>
      </w:pPr>
    </w:p>
    <w:p w14:paraId="38D0A97E" w14:textId="5428E3C5" w:rsidR="00441EF1" w:rsidRPr="00441EF1" w:rsidRDefault="00441EF1" w:rsidP="00441EF1">
      <w:pPr>
        <w:spacing w:line="240" w:lineRule="auto"/>
      </w:pPr>
      <w:r w:rsidRPr="00441EF1">
        <w:t xml:space="preserve">Codex. Svensk ressursside. </w:t>
      </w:r>
    </w:p>
    <w:p w14:paraId="466AB9FE" w14:textId="5EA982A6" w:rsidR="00441EF1" w:rsidRPr="00441EF1" w:rsidRDefault="00441EF1" w:rsidP="00441EF1">
      <w:pPr>
        <w:spacing w:line="240" w:lineRule="auto"/>
      </w:pPr>
      <w:hyperlink r:id="rId26" w:history="1">
        <w:r w:rsidRPr="00441EF1">
          <w:rPr>
            <w:rStyle w:val="Hyperlink"/>
          </w:rPr>
          <w:t>http://www.codex.vr.se/index.shtml</w:t>
        </w:r>
      </w:hyperlink>
      <w:r w:rsidRPr="00441EF1">
        <w:t xml:space="preserve"> </w:t>
      </w:r>
    </w:p>
    <w:p w14:paraId="2805F9C4" w14:textId="75DC48AC" w:rsidR="00441EF1" w:rsidRPr="00441EF1" w:rsidRDefault="00441EF1" w:rsidP="00441EF1">
      <w:pPr>
        <w:spacing w:line="240" w:lineRule="auto"/>
      </w:pPr>
    </w:p>
    <w:p w14:paraId="1EDCDA89" w14:textId="24AB0630" w:rsidR="00441EF1" w:rsidRPr="00441EF1" w:rsidRDefault="00441EF1" w:rsidP="00441EF1">
      <w:pPr>
        <w:spacing w:line="240" w:lineRule="auto"/>
      </w:pPr>
      <w:r w:rsidRPr="00441EF1">
        <w:t>Senter for bioetikk, Danmark.</w:t>
      </w:r>
    </w:p>
    <w:p w14:paraId="239E77BD" w14:textId="77777777" w:rsidR="00441EF1" w:rsidRPr="00441EF1" w:rsidRDefault="00441EF1" w:rsidP="00441EF1">
      <w:pPr>
        <w:spacing w:line="240" w:lineRule="auto"/>
      </w:pPr>
      <w:hyperlink r:id="rId27" w:history="1">
        <w:r w:rsidRPr="00441EF1">
          <w:rPr>
            <w:rStyle w:val="Hyperlink"/>
          </w:rPr>
          <w:t>https://bioethics.ku.dk/</w:t>
        </w:r>
      </w:hyperlink>
      <w:r w:rsidRPr="00441EF1">
        <w:t xml:space="preserve"> </w:t>
      </w:r>
    </w:p>
    <w:p w14:paraId="50401513" w14:textId="71F5F1B3" w:rsidR="00441EF1" w:rsidRPr="00441EF1" w:rsidRDefault="00441EF1" w:rsidP="00441EF1">
      <w:pPr>
        <w:spacing w:line="240" w:lineRule="auto"/>
      </w:pPr>
    </w:p>
    <w:p w14:paraId="03464FE6" w14:textId="22F32CA2" w:rsidR="00441EF1" w:rsidRPr="00441EF1" w:rsidRDefault="00441EF1" w:rsidP="00441EF1">
      <w:pPr>
        <w:spacing w:line="240" w:lineRule="auto"/>
      </w:pPr>
      <w:r w:rsidRPr="00441EF1">
        <w:t xml:space="preserve">Bioetikkrådet. </w:t>
      </w:r>
    </w:p>
    <w:p w14:paraId="56FC94B9" w14:textId="572BCCD3" w:rsidR="00441EF1" w:rsidRPr="00441EF1" w:rsidRDefault="00441EF1" w:rsidP="00441EF1">
      <w:pPr>
        <w:spacing w:line="240" w:lineRule="auto"/>
      </w:pPr>
      <w:hyperlink r:id="rId28" w:history="1">
        <w:r w:rsidRPr="00441EF1">
          <w:rPr>
            <w:rStyle w:val="Hyperlink"/>
          </w:rPr>
          <w:t>https://www.bioteknologiradet.no/</w:t>
        </w:r>
      </w:hyperlink>
      <w:r w:rsidRPr="00441EF1">
        <w:t xml:space="preserve">   </w:t>
      </w:r>
    </w:p>
    <w:sectPr w:rsidR="00441EF1" w:rsidRPr="00441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F637C" w14:textId="77777777" w:rsidR="002811FE" w:rsidRDefault="002811FE" w:rsidP="002811FE">
      <w:pPr>
        <w:spacing w:after="0" w:line="240" w:lineRule="auto"/>
      </w:pPr>
      <w:r>
        <w:separator/>
      </w:r>
    </w:p>
  </w:endnote>
  <w:endnote w:type="continuationSeparator" w:id="0">
    <w:p w14:paraId="66833A57" w14:textId="77777777" w:rsidR="002811FE" w:rsidRDefault="002811FE" w:rsidP="0028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A864" w14:textId="77777777" w:rsidR="002811FE" w:rsidRDefault="002811FE" w:rsidP="002811FE">
      <w:pPr>
        <w:spacing w:after="0" w:line="240" w:lineRule="auto"/>
      </w:pPr>
      <w:r>
        <w:separator/>
      </w:r>
    </w:p>
  </w:footnote>
  <w:footnote w:type="continuationSeparator" w:id="0">
    <w:p w14:paraId="327A8F94" w14:textId="77777777" w:rsidR="002811FE" w:rsidRDefault="002811FE" w:rsidP="0028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F1"/>
    <w:rsid w:val="002811FE"/>
    <w:rsid w:val="00441EF1"/>
    <w:rsid w:val="009345F7"/>
    <w:rsid w:val="00E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C199"/>
  <w15:chartTrackingRefBased/>
  <w15:docId w15:val="{BFDF3672-EEDF-4E08-96D9-8A6D1EE4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F1"/>
  </w:style>
  <w:style w:type="paragraph" w:styleId="Heading1">
    <w:name w:val="heading 1"/>
    <w:basedOn w:val="Normal"/>
    <w:next w:val="Normal"/>
    <w:link w:val="Heading1Char"/>
    <w:uiPriority w:val="9"/>
    <w:qFormat/>
    <w:rsid w:val="00441E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E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E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41EF1"/>
    <w:rPr>
      <w:color w:val="0563C1" w:themeColor="hyperlink"/>
      <w:u w:val="single"/>
    </w:rPr>
  </w:style>
  <w:style w:type="paragraph" w:customStyle="1" w:styleId="subheader">
    <w:name w:val="subheader"/>
    <w:basedOn w:val="Normal"/>
    <w:rsid w:val="0044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441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vdata.no/dokument/SPHPM/pm-2017-11" TargetMode="External"/><Relationship Id="rId18" Type="http://schemas.openxmlformats.org/officeDocument/2006/relationships/hyperlink" Target="https://www.radetfordyreetikk.no/" TargetMode="External"/><Relationship Id="rId26" Type="http://schemas.openxmlformats.org/officeDocument/2006/relationships/hyperlink" Target="http://www.codex.vr.se/index.s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orskningsetikk.no/ressurser/fbib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gjeringen.no/no/dokumenter/retningslinjer-for-utarbeidelse-av-lokal/id485618/" TargetMode="External"/><Relationship Id="rId17" Type="http://schemas.openxmlformats.org/officeDocument/2006/relationships/hyperlink" Target="https://smer.se/en/english-start/" TargetMode="External"/><Relationship Id="rId25" Type="http://schemas.openxmlformats.org/officeDocument/2006/relationships/hyperlink" Target="https://www.datatilsynet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ed.uio.no/helsam/om/organisasjon/avdelinger/sme/" TargetMode="External"/><Relationship Id="rId20" Type="http://schemas.openxmlformats.org/officeDocument/2006/relationships/hyperlink" Target="https://ncbio.or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sse.no/pfu/etiske-regler/vaer-varsom-plakaten/" TargetMode="External"/><Relationship Id="rId24" Type="http://schemas.openxmlformats.org/officeDocument/2006/relationships/hyperlink" Target="https://www.nvk.d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usstorget.no/inhabilitet-i-forvaltningen/" TargetMode="External"/><Relationship Id="rId23" Type="http://schemas.openxmlformats.org/officeDocument/2006/relationships/hyperlink" Target="https://www.etiskraad.dk/" TargetMode="External"/><Relationship Id="rId28" Type="http://schemas.openxmlformats.org/officeDocument/2006/relationships/hyperlink" Target="https://www.bioteknologiradet.no/" TargetMode="External"/><Relationship Id="rId10" Type="http://schemas.openxmlformats.org/officeDocument/2006/relationships/hyperlink" Target="https://www.regjeringen.no/no/dokumenter/nou-2006-19/id392466/" TargetMode="External"/><Relationship Id="rId19" Type="http://schemas.openxmlformats.org/officeDocument/2006/relationships/hyperlink" Target="https://www.nsd.no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jeringen.no/no/dokumentarkiv/stoltenberg-ii/kd/Nyheter-og-pressemeldinger/nyheter/2006/ny-standardkontrakt-for-oppdragsforsknin/id100648/" TargetMode="External"/><Relationship Id="rId14" Type="http://schemas.openxmlformats.org/officeDocument/2006/relationships/hyperlink" Target="https://lovdata.no/dokument/NLO/lov/1983-03-04-3/KAPITTEL_3#%C2%A720" TargetMode="External"/><Relationship Id="rId22" Type="http://schemas.openxmlformats.org/officeDocument/2006/relationships/hyperlink" Target="https://www.etikkprogrammet.uio.no/" TargetMode="External"/><Relationship Id="rId27" Type="http://schemas.openxmlformats.org/officeDocument/2006/relationships/hyperlink" Target="https://bioethics.ku.d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5C9AFF4B7D24587A6CDBFC37E9134" ma:contentTypeVersion="4" ma:contentTypeDescription="Create a new document." ma:contentTypeScope="" ma:versionID="25f3368b6bc8bcab2b2cb769595adcbd">
  <xsd:schema xmlns:xsd="http://www.w3.org/2001/XMLSchema" xmlns:xs="http://www.w3.org/2001/XMLSchema" xmlns:p="http://schemas.microsoft.com/office/2006/metadata/properties" xmlns:ns3="3f99d1f0-ccf5-460b-9706-4dc94b2e1572" targetNamespace="http://schemas.microsoft.com/office/2006/metadata/properties" ma:root="true" ma:fieldsID="2c6191cc10c4ef3100930637cb896784" ns3:_="">
    <xsd:import namespace="3f99d1f0-ccf5-460b-9706-4dc94b2e1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d1f0-ccf5-460b-9706-4dc94b2e1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0EB1E-7B7C-418A-A863-37EDFD11E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9d1f0-ccf5-460b-9706-4dc94b2e1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BB6DCD-A57C-4AAB-8857-FCFCBEB8F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DB32B-BFDE-4676-9A0B-281C4745E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Koksvik</dc:creator>
  <cp:keywords/>
  <dc:description/>
  <cp:lastModifiedBy>Gitte Koksvik</cp:lastModifiedBy>
  <cp:revision>1</cp:revision>
  <dcterms:created xsi:type="dcterms:W3CDTF">2020-12-11T11:39:00Z</dcterms:created>
  <dcterms:modified xsi:type="dcterms:W3CDTF">2020-12-11T11:51:00Z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0x010100EB15C9AFF4B7D24587A6CDBFC37E9134</vt:lpwstr>
  </property>
</Properties>
</file>